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D2EFF" w14:textId="2C2428CD" w:rsidR="00000383" w:rsidRDefault="00000383" w:rsidP="00000383">
      <w:pPr>
        <w:pStyle w:val="Heading2"/>
        <w:shd w:val="clear" w:color="auto" w:fill="FFFFFF"/>
        <w:spacing w:before="0" w:after="0" w:line="450" w:lineRule="atLeast"/>
        <w:rPr>
          <w:rFonts w:ascii="Roboto" w:hAnsi="Roboto"/>
          <w:color w:val="536475"/>
          <w:sz w:val="27"/>
          <w:szCs w:val="27"/>
        </w:rPr>
      </w:pPr>
      <w:r>
        <w:rPr>
          <w:rFonts w:ascii="Roboto" w:hAnsi="Roboto"/>
          <w:color w:val="536475"/>
          <w:sz w:val="27"/>
          <w:szCs w:val="27"/>
          <w:bdr w:val="none" w:sz="0" w:space="0" w:color="auto" w:frame="1"/>
        </w:rPr>
        <w:t>Child Abuse Pediatrician | Charleston, South Carolina</w:t>
      </w:r>
    </w:p>
    <w:p w14:paraId="5EF0B970" w14:textId="50800E97" w:rsidR="00000383" w:rsidRPr="00000383" w:rsidRDefault="00000383" w:rsidP="00000383">
      <w:pPr>
        <w:pStyle w:val="Heading2"/>
        <w:shd w:val="clear" w:color="auto" w:fill="FFFFFF"/>
        <w:spacing w:before="0" w:after="0"/>
        <w:rPr>
          <w:rFonts w:ascii="Roboto" w:hAnsi="Roboto"/>
          <w:color w:val="3C4854"/>
          <w:sz w:val="23"/>
          <w:szCs w:val="23"/>
          <w:bdr w:val="none" w:sz="0" w:space="0" w:color="auto" w:frame="1"/>
        </w:rPr>
      </w:pPr>
      <w:r w:rsidRPr="00000383">
        <w:rPr>
          <w:rFonts w:ascii="Roboto" w:hAnsi="Roboto"/>
          <w:color w:val="3C4854"/>
          <w:sz w:val="23"/>
          <w:szCs w:val="23"/>
          <w:bdr w:val="none" w:sz="0" w:space="0" w:color="auto" w:frame="1"/>
        </w:rPr>
        <w:t>The Department of Pediatrics at the Medical University of South Carolina (MUSC) is seeking a</w:t>
      </w:r>
      <w:r>
        <w:rPr>
          <w:rFonts w:ascii="Roboto" w:hAnsi="Roboto"/>
          <w:color w:val="3C4854"/>
          <w:sz w:val="23"/>
          <w:szCs w:val="23"/>
          <w:bdr w:val="none" w:sz="0" w:space="0" w:color="auto" w:frame="1"/>
        </w:rPr>
        <w:t xml:space="preserve"> </w:t>
      </w:r>
      <w:r w:rsidR="00EF5E0D">
        <w:rPr>
          <w:rFonts w:ascii="Roboto" w:hAnsi="Roboto"/>
          <w:color w:val="3C4854"/>
          <w:sz w:val="23"/>
          <w:szCs w:val="23"/>
          <w:bdr w:val="none" w:sz="0" w:space="0" w:color="auto" w:frame="1"/>
        </w:rPr>
        <w:t>full-time</w:t>
      </w:r>
      <w:r w:rsidRPr="00000383">
        <w:rPr>
          <w:rFonts w:ascii="Roboto" w:hAnsi="Roboto"/>
          <w:color w:val="3C4854"/>
          <w:sz w:val="23"/>
          <w:szCs w:val="23"/>
          <w:bdr w:val="none" w:sz="0" w:space="0" w:color="auto" w:frame="1"/>
        </w:rPr>
        <w:t xml:space="preserve"> Child Abuse Pediatrician </w:t>
      </w:r>
      <w:r>
        <w:rPr>
          <w:rFonts w:ascii="Roboto" w:hAnsi="Roboto"/>
          <w:color w:val="3C4854"/>
          <w:sz w:val="23"/>
          <w:szCs w:val="23"/>
          <w:bdr w:val="none" w:sz="0" w:space="0" w:color="auto" w:frame="1"/>
        </w:rPr>
        <w:t xml:space="preserve">to </w:t>
      </w:r>
      <w:r w:rsidRPr="00000383">
        <w:rPr>
          <w:rFonts w:ascii="Roboto" w:hAnsi="Roboto"/>
          <w:color w:val="3C4854"/>
          <w:sz w:val="23"/>
          <w:szCs w:val="23"/>
          <w:bdr w:val="none" w:sz="0" w:space="0" w:color="auto" w:frame="1"/>
        </w:rPr>
        <w:t xml:space="preserve">serve as </w:t>
      </w:r>
      <w:r>
        <w:rPr>
          <w:rFonts w:ascii="Roboto" w:hAnsi="Roboto"/>
          <w:color w:val="3C4854"/>
          <w:sz w:val="23"/>
          <w:szCs w:val="23"/>
          <w:bdr w:val="none" w:sz="0" w:space="0" w:color="auto" w:frame="1"/>
        </w:rPr>
        <w:t>faculty in</w:t>
      </w:r>
      <w:r w:rsidRPr="00000383">
        <w:rPr>
          <w:rFonts w:ascii="Roboto" w:hAnsi="Roboto"/>
          <w:color w:val="3C4854"/>
          <w:sz w:val="23"/>
          <w:szCs w:val="23"/>
          <w:bdr w:val="none" w:sz="0" w:space="0" w:color="auto" w:frame="1"/>
        </w:rPr>
        <w:t xml:space="preserve"> the Division of Child Abuse Pediatrics. Currently the Division includes </w:t>
      </w:r>
      <w:r w:rsidR="00EF5E0D">
        <w:rPr>
          <w:rFonts w:ascii="Roboto" w:hAnsi="Roboto"/>
          <w:color w:val="3C4854"/>
          <w:sz w:val="23"/>
          <w:szCs w:val="23"/>
          <w:bdr w:val="none" w:sz="0" w:space="0" w:color="auto" w:frame="1"/>
        </w:rPr>
        <w:t>two</w:t>
      </w:r>
      <w:r w:rsidRPr="00000383">
        <w:rPr>
          <w:rFonts w:ascii="Roboto" w:hAnsi="Roboto"/>
          <w:color w:val="3C4854"/>
          <w:sz w:val="23"/>
          <w:szCs w:val="23"/>
          <w:bdr w:val="none" w:sz="0" w:space="0" w:color="auto" w:frame="1"/>
        </w:rPr>
        <w:t xml:space="preserve"> faculty member</w:t>
      </w:r>
      <w:r w:rsidR="00EF5E0D">
        <w:rPr>
          <w:rFonts w:ascii="Roboto" w:hAnsi="Roboto"/>
          <w:color w:val="3C4854"/>
          <w:sz w:val="23"/>
          <w:szCs w:val="23"/>
          <w:bdr w:val="none" w:sz="0" w:space="0" w:color="auto" w:frame="1"/>
        </w:rPr>
        <w:t>s</w:t>
      </w:r>
      <w:r w:rsidRPr="00000383">
        <w:rPr>
          <w:rFonts w:ascii="Roboto" w:hAnsi="Roboto"/>
          <w:color w:val="3C4854"/>
          <w:sz w:val="23"/>
          <w:szCs w:val="23"/>
          <w:bdr w:val="none" w:sz="0" w:space="0" w:color="auto" w:frame="1"/>
        </w:rPr>
        <w:t>, one fellow, seven advanced practice providers and many other support staff and PSANEs.</w:t>
      </w:r>
    </w:p>
    <w:p w14:paraId="4FB10954" w14:textId="77777777" w:rsidR="00000383" w:rsidRPr="00000383" w:rsidRDefault="00000383" w:rsidP="00000383"/>
    <w:p w14:paraId="5406DE7E" w14:textId="0172C6BF" w:rsidR="00000383" w:rsidRDefault="00000383" w:rsidP="00000383">
      <w:pPr>
        <w:pStyle w:val="NormalWeb"/>
        <w:shd w:val="clear" w:color="auto" w:fill="FFFFFF"/>
        <w:spacing w:before="0" w:beforeAutospacing="0" w:after="255" w:afterAutospacing="0"/>
        <w:rPr>
          <w:rFonts w:ascii="Roboto" w:hAnsi="Roboto"/>
          <w:color w:val="3C4854"/>
          <w:sz w:val="23"/>
          <w:szCs w:val="23"/>
        </w:rPr>
      </w:pPr>
      <w:r>
        <w:rPr>
          <w:rFonts w:ascii="Roboto" w:hAnsi="Roboto"/>
          <w:color w:val="3C4854"/>
          <w:sz w:val="23"/>
          <w:szCs w:val="23"/>
        </w:rPr>
        <w:t>The MUSC Child Abuse program is recognized throughout the community for its expertise. It provides consultation for clinics at MUSC Health in downtown Charleston as well as MUSC Health outreach clinics, the Dee Norton Lowcountry Child</w:t>
      </w:r>
      <w:r w:rsidR="00EF5E0D">
        <w:rPr>
          <w:rFonts w:ascii="Roboto" w:hAnsi="Roboto"/>
          <w:color w:val="3C4854"/>
          <w:sz w:val="23"/>
          <w:szCs w:val="23"/>
        </w:rPr>
        <w:t xml:space="preserve"> Advocacy</w:t>
      </w:r>
      <w:r>
        <w:rPr>
          <w:rFonts w:ascii="Roboto" w:hAnsi="Roboto"/>
          <w:color w:val="3C4854"/>
          <w:sz w:val="23"/>
          <w:szCs w:val="23"/>
        </w:rPr>
        <w:t xml:space="preserve"> Center, the </w:t>
      </w:r>
      <w:r w:rsidR="00EF5E0D">
        <w:rPr>
          <w:rFonts w:ascii="Roboto" w:hAnsi="Roboto"/>
          <w:color w:val="3C4854"/>
          <w:sz w:val="23"/>
          <w:szCs w:val="23"/>
        </w:rPr>
        <w:t>Kay Phillips</w:t>
      </w:r>
      <w:r>
        <w:rPr>
          <w:rFonts w:ascii="Roboto" w:hAnsi="Roboto"/>
          <w:color w:val="3C4854"/>
          <w:sz w:val="23"/>
          <w:szCs w:val="23"/>
        </w:rPr>
        <w:t xml:space="preserve"> Children</w:t>
      </w:r>
      <w:r w:rsidR="00EF5E0D">
        <w:rPr>
          <w:rFonts w:ascii="Roboto" w:hAnsi="Roboto"/>
          <w:color w:val="3C4854"/>
          <w:sz w:val="23"/>
          <w:szCs w:val="23"/>
        </w:rPr>
        <w:t xml:space="preserve"> Advocacy</w:t>
      </w:r>
      <w:r>
        <w:rPr>
          <w:rFonts w:ascii="Roboto" w:hAnsi="Roboto"/>
          <w:color w:val="3C4854"/>
          <w:sz w:val="23"/>
          <w:szCs w:val="23"/>
        </w:rPr>
        <w:t xml:space="preserve"> Center, and a growing MUSC CAP telehealth service</w:t>
      </w:r>
      <w:r w:rsidR="00EF5E0D">
        <w:rPr>
          <w:rFonts w:ascii="Roboto" w:hAnsi="Roboto"/>
          <w:color w:val="3C4854"/>
          <w:sz w:val="23"/>
          <w:szCs w:val="23"/>
        </w:rPr>
        <w:t xml:space="preserve"> with Hopeful Horizons Child Advocacy Center.</w:t>
      </w:r>
    </w:p>
    <w:p w14:paraId="26927BB0" w14:textId="2F85D00D" w:rsidR="00000383" w:rsidRDefault="00000383" w:rsidP="00000383">
      <w:pPr>
        <w:numPr>
          <w:ilvl w:val="0"/>
          <w:numId w:val="1"/>
        </w:numPr>
        <w:shd w:val="clear" w:color="auto" w:fill="FFFFFF"/>
        <w:ind w:left="1320"/>
        <w:rPr>
          <w:rFonts w:ascii="Roboto" w:hAnsi="Roboto"/>
          <w:color w:val="3C4854"/>
          <w:sz w:val="23"/>
          <w:szCs w:val="23"/>
        </w:rPr>
      </w:pPr>
      <w:r>
        <w:rPr>
          <w:rFonts w:ascii="Roboto" w:hAnsi="Roboto"/>
          <w:color w:val="3C4854"/>
          <w:sz w:val="23"/>
          <w:szCs w:val="23"/>
        </w:rPr>
        <w:t>Candidates must be board eligible or certified in Child Abuse Pediatrics.</w:t>
      </w:r>
    </w:p>
    <w:p w14:paraId="5C9FE8B3" w14:textId="77777777" w:rsidR="00000383" w:rsidRDefault="00000383" w:rsidP="00000383">
      <w:pPr>
        <w:numPr>
          <w:ilvl w:val="0"/>
          <w:numId w:val="1"/>
        </w:numPr>
        <w:shd w:val="clear" w:color="auto" w:fill="FFFFFF"/>
        <w:ind w:left="1320"/>
        <w:rPr>
          <w:rFonts w:ascii="Roboto" w:hAnsi="Roboto"/>
          <w:color w:val="3C4854"/>
          <w:sz w:val="23"/>
          <w:szCs w:val="23"/>
        </w:rPr>
      </w:pPr>
      <w:r>
        <w:rPr>
          <w:rFonts w:ascii="Roboto" w:hAnsi="Roboto"/>
          <w:color w:val="3C4854"/>
          <w:sz w:val="23"/>
          <w:szCs w:val="23"/>
        </w:rPr>
        <w:t>Candidates must have or be eligible for a South Carolina Medical License.</w:t>
      </w:r>
    </w:p>
    <w:p w14:paraId="3708B5B1" w14:textId="77777777" w:rsidR="00000383" w:rsidRDefault="00000383" w:rsidP="00000383">
      <w:pPr>
        <w:shd w:val="clear" w:color="auto" w:fill="FFFFFF"/>
        <w:ind w:left="1320"/>
        <w:rPr>
          <w:rFonts w:ascii="Roboto" w:hAnsi="Roboto"/>
          <w:color w:val="3C4854"/>
          <w:sz w:val="23"/>
          <w:szCs w:val="23"/>
        </w:rPr>
      </w:pPr>
    </w:p>
    <w:p w14:paraId="7DAF0C17" w14:textId="25BA17FD" w:rsidR="00000383" w:rsidRDefault="00000383" w:rsidP="00000383">
      <w:pPr>
        <w:pStyle w:val="NormalWeb"/>
        <w:shd w:val="clear" w:color="auto" w:fill="FFFFFF"/>
        <w:spacing w:before="0" w:beforeAutospacing="0" w:after="255" w:afterAutospacing="0"/>
        <w:rPr>
          <w:rFonts w:ascii="Roboto" w:hAnsi="Roboto"/>
          <w:color w:val="3C4854"/>
          <w:sz w:val="23"/>
          <w:szCs w:val="23"/>
        </w:rPr>
      </w:pPr>
      <w:r>
        <w:rPr>
          <w:rFonts w:ascii="Roboto" w:hAnsi="Roboto"/>
          <w:color w:val="3C4854"/>
          <w:sz w:val="23"/>
          <w:szCs w:val="23"/>
        </w:rPr>
        <w:t>Responsibilities will include patient care, teaching, research work, administration, institutional service, and professional development. Physician duties include the supervision of the clinical nurse practitioners in addition to coordinating care with a multi-disciplinary team. MUSC serves as a regional center with a full complement of pediatric sub-specialists.  MUSC currently has a fellowship with 1 PEM-C</w:t>
      </w:r>
      <w:r w:rsidR="00EF5E0D">
        <w:rPr>
          <w:rFonts w:ascii="Roboto" w:hAnsi="Roboto"/>
          <w:color w:val="3C4854"/>
          <w:sz w:val="23"/>
          <w:szCs w:val="23"/>
        </w:rPr>
        <w:t>AP</w:t>
      </w:r>
      <w:r>
        <w:rPr>
          <w:rFonts w:ascii="Roboto" w:hAnsi="Roboto"/>
          <w:color w:val="3C4854"/>
          <w:sz w:val="23"/>
          <w:szCs w:val="23"/>
        </w:rPr>
        <w:t xml:space="preserve"> fellow. However, with the addition of more faculty, </w:t>
      </w:r>
      <w:r w:rsidR="00EF5E0D">
        <w:rPr>
          <w:rFonts w:ascii="Roboto" w:hAnsi="Roboto"/>
          <w:color w:val="3C4854"/>
          <w:sz w:val="23"/>
          <w:szCs w:val="23"/>
        </w:rPr>
        <w:t>plans</w:t>
      </w:r>
      <w:r>
        <w:rPr>
          <w:rFonts w:ascii="Roboto" w:hAnsi="Roboto"/>
          <w:color w:val="3C4854"/>
          <w:sz w:val="23"/>
          <w:szCs w:val="23"/>
        </w:rPr>
        <w:t xml:space="preserve"> expand to 1 </w:t>
      </w:r>
      <w:r w:rsidR="00EF5E0D">
        <w:rPr>
          <w:rFonts w:ascii="Roboto" w:hAnsi="Roboto"/>
          <w:color w:val="3C4854"/>
          <w:sz w:val="23"/>
          <w:szCs w:val="23"/>
        </w:rPr>
        <w:t xml:space="preserve">CAP or PEM-CAP </w:t>
      </w:r>
      <w:r>
        <w:rPr>
          <w:rFonts w:ascii="Roboto" w:hAnsi="Roboto"/>
          <w:color w:val="3C4854"/>
          <w:sz w:val="23"/>
          <w:szCs w:val="23"/>
        </w:rPr>
        <w:t xml:space="preserve">fellow per year.  </w:t>
      </w:r>
    </w:p>
    <w:p w14:paraId="3F6FD23B" w14:textId="77777777" w:rsidR="00000383" w:rsidRDefault="00000383" w:rsidP="00000383">
      <w:pPr>
        <w:pStyle w:val="NormalWeb"/>
        <w:shd w:val="clear" w:color="auto" w:fill="FFFFFF"/>
        <w:spacing w:before="0" w:beforeAutospacing="0" w:after="255" w:afterAutospacing="0"/>
        <w:rPr>
          <w:rFonts w:ascii="Roboto" w:hAnsi="Roboto"/>
          <w:color w:val="3C4854"/>
          <w:sz w:val="23"/>
          <w:szCs w:val="23"/>
        </w:rPr>
      </w:pPr>
      <w:r>
        <w:rPr>
          <w:rFonts w:ascii="Roboto" w:hAnsi="Roboto"/>
          <w:color w:val="3C4854"/>
          <w:sz w:val="23"/>
          <w:szCs w:val="23"/>
        </w:rPr>
        <w:t>MUSC is the premier medical center and academic teaching hospital in South Carolina and the only quaternary referral center for children in the state. We are located in Charleston, a beautiful and historic but cosmopolitan city on the Atlantic Coast. MUSC and the Department of Pediatrics both have an impressive record of recent growth. The MUSC Shawn Jenkins Children’s Hospital opened in 2020. This 250-bed state-of-the-art building has transformed how care is delivered to children in South Carolina.</w:t>
      </w:r>
    </w:p>
    <w:p w14:paraId="3FE0EF49" w14:textId="77777777" w:rsidR="00000383" w:rsidRDefault="00000383" w:rsidP="00000383">
      <w:pPr>
        <w:pStyle w:val="NormalWeb"/>
        <w:shd w:val="clear" w:color="auto" w:fill="FFFFFF"/>
        <w:spacing w:before="0" w:beforeAutospacing="0" w:after="255" w:afterAutospacing="0"/>
        <w:rPr>
          <w:rFonts w:ascii="Roboto" w:hAnsi="Roboto"/>
          <w:color w:val="3C4854"/>
          <w:sz w:val="23"/>
          <w:szCs w:val="23"/>
        </w:rPr>
      </w:pPr>
      <w:r>
        <w:rPr>
          <w:rFonts w:ascii="Roboto" w:hAnsi="Roboto"/>
          <w:color w:val="3C4854"/>
          <w:sz w:val="23"/>
          <w:szCs w:val="23"/>
        </w:rPr>
        <w:t>The city of Charleston has been ranked the best city in America by multiple publications and travel sites. The Charleston community is family-friendly with excellent neighborhoods and schools, access to numerous cultural and outdoor activities, and easy transportation.</w:t>
      </w:r>
    </w:p>
    <w:p w14:paraId="334892CB" w14:textId="0C831BE9" w:rsidR="00000383" w:rsidRDefault="00000383" w:rsidP="00000383">
      <w:pPr>
        <w:pStyle w:val="NormalWeb"/>
        <w:shd w:val="clear" w:color="auto" w:fill="FFFFFF"/>
        <w:spacing w:before="0" w:beforeAutospacing="0" w:after="0" w:afterAutospacing="0"/>
        <w:rPr>
          <w:rFonts w:ascii="Roboto" w:hAnsi="Roboto"/>
          <w:color w:val="3C4854"/>
          <w:sz w:val="23"/>
          <w:szCs w:val="23"/>
        </w:rPr>
      </w:pPr>
      <w:r>
        <w:rPr>
          <w:rFonts w:ascii="Roboto" w:hAnsi="Roboto"/>
          <w:color w:val="3C4854"/>
          <w:sz w:val="23"/>
          <w:szCs w:val="23"/>
        </w:rPr>
        <w:t xml:space="preserve">Please contact </w:t>
      </w:r>
      <w:r w:rsidR="00EF5E0D">
        <w:rPr>
          <w:rFonts w:ascii="Roboto" w:hAnsi="Roboto"/>
          <w:color w:val="3C4854"/>
          <w:sz w:val="23"/>
          <w:szCs w:val="23"/>
        </w:rPr>
        <w:t>division chief Deana Lashley</w:t>
      </w:r>
      <w:r>
        <w:rPr>
          <w:rFonts w:ascii="Roboto" w:hAnsi="Roboto"/>
          <w:color w:val="3C4854"/>
          <w:sz w:val="23"/>
          <w:szCs w:val="23"/>
        </w:rPr>
        <w:t xml:space="preserve"> (</w:t>
      </w:r>
      <w:hyperlink r:id="rId8" w:history="1">
        <w:r w:rsidR="00EF5E0D" w:rsidRPr="0059280B">
          <w:rPr>
            <w:rStyle w:val="Hyperlink"/>
            <w:rFonts w:ascii="Roboto" w:eastAsiaTheme="majorEastAsia" w:hAnsi="Roboto"/>
            <w:sz w:val="23"/>
            <w:szCs w:val="23"/>
          </w:rPr>
          <w:t>lashley@musc.edu</w:t>
        </w:r>
      </w:hyperlink>
      <w:r>
        <w:rPr>
          <w:rFonts w:ascii="Roboto" w:hAnsi="Roboto"/>
          <w:color w:val="3C4854"/>
          <w:sz w:val="23"/>
          <w:szCs w:val="23"/>
        </w:rPr>
        <w:t>) with questions or interest</w:t>
      </w:r>
      <w:r w:rsidR="00EF5E0D">
        <w:rPr>
          <w:rFonts w:ascii="Roboto" w:hAnsi="Roboto"/>
          <w:color w:val="3C4854"/>
          <w:sz w:val="23"/>
          <w:szCs w:val="23"/>
        </w:rPr>
        <w:t>.</w:t>
      </w:r>
    </w:p>
    <w:p w14:paraId="164B642F" w14:textId="77777777" w:rsidR="00345315" w:rsidRDefault="00345315"/>
    <w:sectPr w:rsidR="00345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3395C"/>
    <w:multiLevelType w:val="multilevel"/>
    <w:tmpl w:val="7BD871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38404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00383"/>
    <w:rsid w:val="00000383"/>
    <w:rsid w:val="00345315"/>
    <w:rsid w:val="004908AF"/>
    <w:rsid w:val="005075CB"/>
    <w:rsid w:val="007538B3"/>
    <w:rsid w:val="00B10199"/>
    <w:rsid w:val="00B73079"/>
    <w:rsid w:val="00DC5F92"/>
    <w:rsid w:val="00EF5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F1BC3"/>
  <w15:chartTrackingRefBased/>
  <w15:docId w15:val="{F10D0F06-C6B0-4D48-B8E8-3552E13D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383"/>
    <w:pPr>
      <w:spacing w:after="0" w:line="240" w:lineRule="auto"/>
    </w:pPr>
    <w:rPr>
      <w:kern w:val="0"/>
    </w:rPr>
  </w:style>
  <w:style w:type="paragraph" w:styleId="Heading1">
    <w:name w:val="heading 1"/>
    <w:basedOn w:val="Normal"/>
    <w:next w:val="Normal"/>
    <w:link w:val="Heading1Char"/>
    <w:uiPriority w:val="9"/>
    <w:qFormat/>
    <w:rsid w:val="000003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03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03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03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03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03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3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3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3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3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03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03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3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03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03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3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3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383"/>
    <w:rPr>
      <w:rFonts w:eastAsiaTheme="majorEastAsia" w:cstheme="majorBidi"/>
      <w:color w:val="272727" w:themeColor="text1" w:themeTint="D8"/>
    </w:rPr>
  </w:style>
  <w:style w:type="paragraph" w:styleId="Title">
    <w:name w:val="Title"/>
    <w:basedOn w:val="Normal"/>
    <w:next w:val="Normal"/>
    <w:link w:val="TitleChar"/>
    <w:uiPriority w:val="10"/>
    <w:qFormat/>
    <w:rsid w:val="000003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3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3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3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383"/>
    <w:pPr>
      <w:spacing w:before="160"/>
      <w:jc w:val="center"/>
    </w:pPr>
    <w:rPr>
      <w:i/>
      <w:iCs/>
      <w:color w:val="404040" w:themeColor="text1" w:themeTint="BF"/>
    </w:rPr>
  </w:style>
  <w:style w:type="character" w:customStyle="1" w:styleId="QuoteChar">
    <w:name w:val="Quote Char"/>
    <w:basedOn w:val="DefaultParagraphFont"/>
    <w:link w:val="Quote"/>
    <w:uiPriority w:val="29"/>
    <w:rsid w:val="00000383"/>
    <w:rPr>
      <w:i/>
      <w:iCs/>
      <w:color w:val="404040" w:themeColor="text1" w:themeTint="BF"/>
    </w:rPr>
  </w:style>
  <w:style w:type="paragraph" w:styleId="ListParagraph">
    <w:name w:val="List Paragraph"/>
    <w:basedOn w:val="Normal"/>
    <w:uiPriority w:val="34"/>
    <w:qFormat/>
    <w:rsid w:val="00000383"/>
    <w:pPr>
      <w:ind w:left="720"/>
      <w:contextualSpacing/>
    </w:pPr>
  </w:style>
  <w:style w:type="character" w:styleId="IntenseEmphasis">
    <w:name w:val="Intense Emphasis"/>
    <w:basedOn w:val="DefaultParagraphFont"/>
    <w:uiPriority w:val="21"/>
    <w:qFormat/>
    <w:rsid w:val="00000383"/>
    <w:rPr>
      <w:i/>
      <w:iCs/>
      <w:color w:val="0F4761" w:themeColor="accent1" w:themeShade="BF"/>
    </w:rPr>
  </w:style>
  <w:style w:type="paragraph" w:styleId="IntenseQuote">
    <w:name w:val="Intense Quote"/>
    <w:basedOn w:val="Normal"/>
    <w:next w:val="Normal"/>
    <w:link w:val="IntenseQuoteChar"/>
    <w:uiPriority w:val="30"/>
    <w:qFormat/>
    <w:rsid w:val="000003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0383"/>
    <w:rPr>
      <w:i/>
      <w:iCs/>
      <w:color w:val="0F4761" w:themeColor="accent1" w:themeShade="BF"/>
    </w:rPr>
  </w:style>
  <w:style w:type="character" w:styleId="IntenseReference">
    <w:name w:val="Intense Reference"/>
    <w:basedOn w:val="DefaultParagraphFont"/>
    <w:uiPriority w:val="32"/>
    <w:qFormat/>
    <w:rsid w:val="00000383"/>
    <w:rPr>
      <w:b/>
      <w:bCs/>
      <w:smallCaps/>
      <w:color w:val="0F4761" w:themeColor="accent1" w:themeShade="BF"/>
      <w:spacing w:val="5"/>
    </w:rPr>
  </w:style>
  <w:style w:type="character" w:styleId="Hyperlink">
    <w:name w:val="Hyperlink"/>
    <w:basedOn w:val="DefaultParagraphFont"/>
    <w:uiPriority w:val="99"/>
    <w:unhideWhenUsed/>
    <w:rsid w:val="00000383"/>
    <w:rPr>
      <w:color w:val="467886" w:themeColor="hyperlink"/>
      <w:u w:val="single"/>
    </w:rPr>
  </w:style>
  <w:style w:type="paragraph" w:styleId="NormalWeb">
    <w:name w:val="Normal (Web)"/>
    <w:basedOn w:val="Normal"/>
    <w:uiPriority w:val="99"/>
    <w:semiHidden/>
    <w:unhideWhenUsed/>
    <w:rsid w:val="00000383"/>
    <w:pPr>
      <w:spacing w:before="100" w:beforeAutospacing="1" w:after="100" w:afterAutospacing="1"/>
    </w:pPr>
    <w:rPr>
      <w:rFonts w:ascii="Aptos" w:eastAsia="Times New Roman" w:hAnsi="Aptos" w:cs="Aptos"/>
      <w:sz w:val="24"/>
      <w:szCs w:val="24"/>
    </w:rPr>
  </w:style>
  <w:style w:type="character" w:styleId="UnresolvedMention">
    <w:name w:val="Unresolved Mention"/>
    <w:basedOn w:val="DefaultParagraphFont"/>
    <w:uiPriority w:val="99"/>
    <w:semiHidden/>
    <w:unhideWhenUsed/>
    <w:rsid w:val="00EF5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82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hley@musc.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54917D25F57E41BE2092778685B262" ma:contentTypeVersion="16" ma:contentTypeDescription="Create a new document." ma:contentTypeScope="" ma:versionID="59022c93eb094f1571d67919c3ecb65a">
  <xsd:schema xmlns:xsd="http://www.w3.org/2001/XMLSchema" xmlns:xs="http://www.w3.org/2001/XMLSchema" xmlns:p="http://schemas.microsoft.com/office/2006/metadata/properties" xmlns:ns3="ed284a56-0466-47d4-953f-68173bd186a7" xmlns:ns4="4fa3f294-5aa8-4fe7-a926-b9223ae32124" targetNamespace="http://schemas.microsoft.com/office/2006/metadata/properties" ma:root="true" ma:fieldsID="fb245629ead6670d9e4e8e5d26b49bb6" ns3:_="" ns4:_="">
    <xsd:import namespace="ed284a56-0466-47d4-953f-68173bd186a7"/>
    <xsd:import namespace="4fa3f294-5aa8-4fe7-a926-b9223ae321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AutoTags"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84a56-0466-47d4-953f-68173bd18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a3f294-5aa8-4fe7-a926-b9223ae321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d284a56-0466-47d4-953f-68173bd186a7" xsi:nil="true"/>
  </documentManagement>
</p:properties>
</file>

<file path=customXml/itemProps1.xml><?xml version="1.0" encoding="utf-8"?>
<ds:datastoreItem xmlns:ds="http://schemas.openxmlformats.org/officeDocument/2006/customXml" ds:itemID="{9260E9B6-31D6-4E60-96F5-923E88303C08}">
  <ds:schemaRefs>
    <ds:schemaRef ds:uri="http://schemas.microsoft.com/sharepoint/v3/contenttype/forms"/>
  </ds:schemaRefs>
</ds:datastoreItem>
</file>

<file path=customXml/itemProps2.xml><?xml version="1.0" encoding="utf-8"?>
<ds:datastoreItem xmlns:ds="http://schemas.openxmlformats.org/officeDocument/2006/customXml" ds:itemID="{0EE5B899-03B9-45A8-9CDE-74003F056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84a56-0466-47d4-953f-68173bd186a7"/>
    <ds:schemaRef ds:uri="4fa3f294-5aa8-4fe7-a926-b9223ae32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A2291A-BFDA-4880-A2F6-C60DDF00165A}">
  <ds:schemaRefs>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 ds:uri="http://schemas.microsoft.com/office/2006/documentManagement/types"/>
    <ds:schemaRef ds:uri="ed284a56-0466-47d4-953f-68173bd186a7"/>
    <ds:schemaRef ds:uri="http://schemas.openxmlformats.org/package/2006/metadata/core-properties"/>
    <ds:schemaRef ds:uri="4fa3f294-5aa8-4fe7-a926-b9223ae3212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349</Words>
  <Characters>1991</Characters>
  <Application>Microsoft Office Word</Application>
  <DocSecurity>4</DocSecurity>
  <Lines>16</Lines>
  <Paragraphs>4</Paragraphs>
  <ScaleCrop>false</ScaleCrop>
  <Company>MUSC</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Bressler, Colleen</dc:creator>
  <cp:keywords/>
  <dc:description/>
  <cp:lastModifiedBy>Lashley, Deana</cp:lastModifiedBy>
  <cp:revision>2</cp:revision>
  <dcterms:created xsi:type="dcterms:W3CDTF">2025-06-19T18:16:00Z</dcterms:created>
  <dcterms:modified xsi:type="dcterms:W3CDTF">2025-06-19T18:16:00Z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0x0101009954917D25F57E41BE2092778685B262</vt:lpwstr>
  </property>
  <property fmtid="{D5CDD505-2E9C-101B-9397-08002B2CF9AE}" pid="3" name="_AdHocReviewCycleID">
    <vt:i4>857188889</vt:i4>
  </property>
  <property fmtid="{D5CDD505-2E9C-101B-9397-08002B2CF9AE}" pid="4" name="_NewReviewCycle">
    <vt:lpwstr/>
  </property>
  <property fmtid="{D5CDD505-2E9C-101B-9397-08002B2CF9AE}" pid="5" name="_EmailSubject">
    <vt:lpwstr>Job posting</vt:lpwstr>
  </property>
  <property fmtid="{D5CDD505-2E9C-101B-9397-08002B2CF9AE}" pid="6" name="_AuthorEmail">
    <vt:lpwstr>lashley@musc.edu</vt:lpwstr>
  </property>
  <property fmtid="{D5CDD505-2E9C-101B-9397-08002B2CF9AE}" pid="7" name="_AuthorEmailDisplayName">
    <vt:lpwstr>Lashley, Deana</vt:lpwstr>
  </property>
  <property fmtid="{D5CDD505-2E9C-101B-9397-08002B2CF9AE}" pid="9" name="_PreviousAdHocReviewCycleID">
    <vt:i4>-306380179</vt:i4>
  </property>
</Properties>
</file>