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99287" w14:textId="304FD7AE" w:rsidR="004501D0" w:rsidRPr="004501D0" w:rsidRDefault="004501D0" w:rsidP="00BB172C">
      <w:pPr>
        <w:jc w:val="center"/>
        <w:rPr>
          <w:b/>
          <w:bCs/>
        </w:rPr>
      </w:pPr>
      <w:r w:rsidRPr="004501D0">
        <w:rPr>
          <w:b/>
          <w:bCs/>
        </w:rPr>
        <w:t>Medical Director, FACT - Child Abuse Pediatrician - Inova Fairfax Hospital</w:t>
      </w:r>
    </w:p>
    <w:p w14:paraId="633D82D2" w14:textId="64A577AA" w:rsidR="004501D0" w:rsidRPr="004501D0" w:rsidRDefault="004501D0" w:rsidP="004501D0">
      <w:r w:rsidRPr="004501D0">
        <w:t xml:space="preserve">Inova Fairfax Medical Campus is seeking a board-certified or board-eligible Pediatrician with specialized expertise in Child Abuse to join our team as Medical Director of the Forensic Assessment and Consultation Team. </w:t>
      </w:r>
      <w:r w:rsidR="00EA23C8" w:rsidRPr="004501D0">
        <w:t>Based in Falls Church, VA, this role offers the opportunity to make a meaningful impact within a nationally recognized health system.</w:t>
      </w:r>
      <w:r w:rsidR="00EA23C8">
        <w:t xml:space="preserve"> </w:t>
      </w:r>
      <w:r w:rsidRPr="004501D0">
        <w:t>This is a full-time leadership position offering a sign-on bonus and relocation assistance.</w:t>
      </w:r>
    </w:p>
    <w:p w14:paraId="65178C0F" w14:textId="77777777" w:rsidR="004501D0" w:rsidRPr="004501D0" w:rsidRDefault="004501D0" w:rsidP="004501D0">
      <w:r w:rsidRPr="004501D0">
        <w:t>The Inova Ewing FACT Department addresses the unique needs of abused children and adults in Northern Virginia. Our team provides care to over 1,000 patients a year.  We serve all counties in Northern Virginia including military installations. This includes adult and pediatric physical and sexual abuse, domestic and intimate partner violence, strangulation and human trafficking. We offer expert medical evaluation, forensic evidence collection and provide expert interpretation based on training and experience.  Our program provides inpatient consultations at the Inova Fairfax Hospital complex that includes the Inova Fairfax Hospital for Children. Outpatient consultations occur at our four clinics located in Alexandria, Vienna, Falls Church, and Leesburg, Virginia. Our forensic nurse examiners provide 24/7 coverage for sexual assault and abuse, DV/IPV and strangulation cases. We work closely with local child advocacy centers and multidisciplinary teams to ensure seamless.</w:t>
      </w:r>
    </w:p>
    <w:p w14:paraId="63DDC126" w14:textId="77777777" w:rsidR="004501D0" w:rsidRPr="004501D0" w:rsidRDefault="004501D0" w:rsidP="004501D0">
      <w:r w:rsidRPr="004501D0">
        <w:rPr>
          <w:b/>
          <w:bCs/>
        </w:rPr>
        <w:t>Featured Benefits:</w:t>
      </w:r>
    </w:p>
    <w:p w14:paraId="4D47A8DE" w14:textId="6D937F16" w:rsidR="004501D0" w:rsidRPr="004501D0" w:rsidRDefault="004501D0" w:rsidP="004501D0">
      <w:pPr>
        <w:pStyle w:val="ListParagraph"/>
        <w:numPr>
          <w:ilvl w:val="0"/>
          <w:numId w:val="7"/>
        </w:numPr>
      </w:pPr>
      <w:r w:rsidRPr="004501D0">
        <w:rPr>
          <w:b/>
          <w:bCs/>
        </w:rPr>
        <w:t>Team Member Health: </w:t>
      </w:r>
      <w:r w:rsidRPr="004501D0">
        <w:t>offering medical, dental and vision coverage, and a robust team member wellness program.</w:t>
      </w:r>
    </w:p>
    <w:p w14:paraId="51263339" w14:textId="77777777" w:rsidR="004501D0" w:rsidRPr="004501D0" w:rsidRDefault="004501D0" w:rsidP="004501D0">
      <w:pPr>
        <w:pStyle w:val="ListParagraph"/>
        <w:numPr>
          <w:ilvl w:val="0"/>
          <w:numId w:val="7"/>
        </w:numPr>
      </w:pPr>
      <w:r w:rsidRPr="004501D0">
        <w:rPr>
          <w:b/>
          <w:bCs/>
        </w:rPr>
        <w:t>Retirement: </w:t>
      </w:r>
      <w:r w:rsidRPr="004501D0">
        <w:t>Inova matches the first 5% of eligible contributions – starting on your first day.</w:t>
      </w:r>
    </w:p>
    <w:p w14:paraId="7FB1E682" w14:textId="77777777" w:rsidR="004501D0" w:rsidRPr="004501D0" w:rsidRDefault="004501D0" w:rsidP="004501D0">
      <w:pPr>
        <w:pStyle w:val="ListParagraph"/>
        <w:numPr>
          <w:ilvl w:val="0"/>
          <w:numId w:val="7"/>
        </w:numPr>
      </w:pPr>
      <w:r w:rsidRPr="004501D0">
        <w:rPr>
          <w:b/>
          <w:bCs/>
        </w:rPr>
        <w:t>Work/Life Balance: </w:t>
      </w:r>
      <w:r w:rsidRPr="004501D0">
        <w:t>offering</w:t>
      </w:r>
      <w:r w:rsidRPr="004501D0">
        <w:rPr>
          <w:b/>
          <w:bCs/>
        </w:rPr>
        <w:t> </w:t>
      </w:r>
      <w:r w:rsidRPr="004501D0">
        <w:t>paid time off and paid parental leave. </w:t>
      </w:r>
    </w:p>
    <w:p w14:paraId="66E50A7A" w14:textId="7D09FA96" w:rsidR="004501D0" w:rsidRPr="004501D0" w:rsidRDefault="004501D0" w:rsidP="004501D0">
      <w:r w:rsidRPr="004501D0">
        <w:rPr>
          <w:b/>
          <w:bCs/>
        </w:rPr>
        <w:t>Job Responsibilities:</w:t>
      </w:r>
    </w:p>
    <w:p w14:paraId="7BCFD0E5" w14:textId="77777777" w:rsidR="004501D0" w:rsidRPr="004501D0" w:rsidRDefault="004501D0" w:rsidP="004501D0">
      <w:pPr>
        <w:pStyle w:val="ListParagraph"/>
        <w:numPr>
          <w:ilvl w:val="0"/>
          <w:numId w:val="6"/>
        </w:numPr>
      </w:pPr>
      <w:r w:rsidRPr="004501D0">
        <w:t>This position would be a part of a team consisting of forensic nurse examiners, clinical manager, director, practice manager, executive director, adult medical director, and medical assistant. </w:t>
      </w:r>
    </w:p>
    <w:p w14:paraId="6E8DD494" w14:textId="77777777" w:rsidR="004501D0" w:rsidRPr="004501D0" w:rsidRDefault="004501D0" w:rsidP="004501D0">
      <w:pPr>
        <w:pStyle w:val="ListParagraph"/>
        <w:numPr>
          <w:ilvl w:val="0"/>
          <w:numId w:val="6"/>
        </w:numPr>
      </w:pPr>
      <w:r w:rsidRPr="004501D0">
        <w:t xml:space="preserve">Responsibilities include forensic evaluations and consultation in child physical abuse and neglect, supervision of forensic nurse examiners, providing education to colleagues, medical students and community partners, and </w:t>
      </w:r>
      <w:proofErr w:type="gramStart"/>
      <w:r w:rsidRPr="004501D0">
        <w:t>collaborate</w:t>
      </w:r>
      <w:proofErr w:type="gramEnd"/>
      <w:r w:rsidRPr="004501D0">
        <w:t xml:space="preserve"> with community partners and multidisciplinary teams. </w:t>
      </w:r>
    </w:p>
    <w:p w14:paraId="5221277A" w14:textId="77777777" w:rsidR="004501D0" w:rsidRPr="004501D0" w:rsidRDefault="004501D0" w:rsidP="004501D0">
      <w:pPr>
        <w:pStyle w:val="ListParagraph"/>
        <w:numPr>
          <w:ilvl w:val="0"/>
          <w:numId w:val="6"/>
        </w:numPr>
      </w:pPr>
      <w:r w:rsidRPr="004501D0">
        <w:t xml:space="preserve">This position requires you to participate in quality informatics, policy review including standing orders, provide peer and expert review of forensic </w:t>
      </w:r>
      <w:r w:rsidRPr="004501D0">
        <w:lastRenderedPageBreak/>
        <w:t>examinations, be available by phone to assist with patient care for deviations from standing orders.</w:t>
      </w:r>
    </w:p>
    <w:p w14:paraId="5CF45AF2" w14:textId="77777777" w:rsidR="004501D0" w:rsidRPr="004501D0" w:rsidRDefault="004501D0" w:rsidP="004501D0">
      <w:r w:rsidRPr="004501D0">
        <w:rPr>
          <w:b/>
          <w:bCs/>
        </w:rPr>
        <w:t>Minimum Qualifications:</w:t>
      </w:r>
    </w:p>
    <w:p w14:paraId="2551D7C6" w14:textId="240BA3B1" w:rsidR="004501D0" w:rsidRPr="004501D0" w:rsidRDefault="004501D0" w:rsidP="004501D0">
      <w:pPr>
        <w:pStyle w:val="ListParagraph"/>
        <w:numPr>
          <w:ilvl w:val="0"/>
          <w:numId w:val="5"/>
        </w:numPr>
      </w:pPr>
      <w:r w:rsidRPr="004501D0">
        <w:rPr>
          <w:b/>
          <w:bCs/>
        </w:rPr>
        <w:t>Licensure -</w:t>
      </w:r>
      <w:r w:rsidRPr="004501D0">
        <w:t xml:space="preserve"> Current unrestricted license to practice medicine in the State of Virginia</w:t>
      </w:r>
      <w:r w:rsidR="00EA23C8">
        <w:t>.</w:t>
      </w:r>
    </w:p>
    <w:p w14:paraId="4FCF82F2" w14:textId="07F6D9BC" w:rsidR="004501D0" w:rsidRPr="004501D0" w:rsidRDefault="004501D0" w:rsidP="004501D0">
      <w:pPr>
        <w:pStyle w:val="ListParagraph"/>
        <w:numPr>
          <w:ilvl w:val="0"/>
          <w:numId w:val="5"/>
        </w:numPr>
      </w:pPr>
      <w:r w:rsidRPr="004501D0">
        <w:rPr>
          <w:b/>
          <w:bCs/>
        </w:rPr>
        <w:t>Experience -</w:t>
      </w:r>
      <w:r w:rsidR="00953A76">
        <w:rPr>
          <w:b/>
          <w:bCs/>
        </w:rPr>
        <w:t xml:space="preserve"> </w:t>
      </w:r>
      <w:r w:rsidRPr="004501D0">
        <w:t>Successful completion of physician residency program</w:t>
      </w:r>
      <w:r w:rsidR="00953A76">
        <w:t xml:space="preserve"> and </w:t>
      </w:r>
      <w:r w:rsidR="00953A76" w:rsidRPr="00953A76">
        <w:t>Pediatric Child Abuse Fellowship preferred</w:t>
      </w:r>
      <w:r w:rsidR="00EA23C8">
        <w:t>.</w:t>
      </w:r>
    </w:p>
    <w:p w14:paraId="66DF6AB5" w14:textId="1372F254" w:rsidR="004501D0" w:rsidRPr="004501D0" w:rsidRDefault="004501D0" w:rsidP="004501D0">
      <w:pPr>
        <w:pStyle w:val="ListParagraph"/>
        <w:numPr>
          <w:ilvl w:val="0"/>
          <w:numId w:val="5"/>
        </w:numPr>
      </w:pPr>
      <w:r w:rsidRPr="004501D0">
        <w:rPr>
          <w:b/>
          <w:bCs/>
        </w:rPr>
        <w:t>Education </w:t>
      </w:r>
      <w:r w:rsidR="008229F8">
        <w:rPr>
          <w:b/>
          <w:bCs/>
        </w:rPr>
        <w:t>–</w:t>
      </w:r>
      <w:r w:rsidRPr="004501D0">
        <w:rPr>
          <w:b/>
          <w:bCs/>
        </w:rPr>
        <w:t> </w:t>
      </w:r>
      <w:r w:rsidR="008229F8">
        <w:t>MD/DO</w:t>
      </w:r>
      <w:r w:rsidRPr="004501D0">
        <w:t xml:space="preserve"> from an accredited institution</w:t>
      </w:r>
      <w:r w:rsidR="00BB172C">
        <w:t>.</w:t>
      </w:r>
    </w:p>
    <w:p w14:paraId="152728A8" w14:textId="77777777" w:rsidR="004501D0" w:rsidRDefault="004501D0" w:rsidP="004501D0"/>
    <w:p w14:paraId="078F1F3E" w14:textId="4F7CAD1C" w:rsidR="0082309C" w:rsidRDefault="008229F8" w:rsidP="00D940D6">
      <w:pPr>
        <w:jc w:val="center"/>
      </w:pPr>
      <w:r>
        <w:t xml:space="preserve">For more information please contact - </w:t>
      </w:r>
      <w:hyperlink r:id="rId5" w:history="1">
        <w:r w:rsidRPr="00BD3DA3">
          <w:rPr>
            <w:rStyle w:val="Hyperlink"/>
          </w:rPr>
          <w:t>Alexa.Danza@Inova.org</w:t>
        </w:r>
      </w:hyperlink>
      <w:r>
        <w:t>.</w:t>
      </w:r>
    </w:p>
    <w:p w14:paraId="35881B4C" w14:textId="101C5F76" w:rsidR="004501D0" w:rsidRDefault="00797FCB" w:rsidP="004501D0">
      <w:pPr>
        <w:rPr>
          <w:i/>
          <w:iCs/>
        </w:rPr>
      </w:pPr>
      <w:hyperlink r:id="rId6" w:history="1">
        <w:r w:rsidRPr="002D325A">
          <w:rPr>
            <w:rStyle w:val="Hyperlink"/>
            <w:i/>
            <w:iCs/>
          </w:rPr>
          <w:t>https://www.inova.org/about-inova/inova-your-community/community-access-care/inova-fact</w:t>
        </w:r>
      </w:hyperlink>
      <w:r>
        <w:rPr>
          <w:i/>
          <w:iCs/>
        </w:rPr>
        <w:t xml:space="preserve"> </w:t>
      </w:r>
    </w:p>
    <w:p w14:paraId="0E73A638" w14:textId="521667F0" w:rsidR="00D940D6" w:rsidRPr="004501D0" w:rsidRDefault="00D940D6" w:rsidP="004501D0">
      <w:pPr>
        <w:rPr>
          <w:i/>
          <w:iCs/>
        </w:rPr>
      </w:pPr>
      <w:hyperlink r:id="rId7" w:history="1">
        <w:r>
          <w:rPr>
            <w:rStyle w:val="Hyperlink"/>
            <w:i/>
            <w:iCs/>
          </w:rPr>
          <w:t>Medical Director, FACT Job Application</w:t>
        </w:r>
      </w:hyperlink>
      <w:r>
        <w:rPr>
          <w:i/>
          <w:iCs/>
        </w:rPr>
        <w:t xml:space="preserve"> </w:t>
      </w:r>
    </w:p>
    <w:sectPr w:rsidR="00D940D6" w:rsidRPr="004501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65155"/>
    <w:multiLevelType w:val="hybridMultilevel"/>
    <w:tmpl w:val="FD36C4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B883B72"/>
    <w:multiLevelType w:val="multilevel"/>
    <w:tmpl w:val="8674B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01C6775"/>
    <w:multiLevelType w:val="multilevel"/>
    <w:tmpl w:val="770A1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685263"/>
    <w:multiLevelType w:val="hybridMultilevel"/>
    <w:tmpl w:val="F21009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62C74236"/>
    <w:multiLevelType w:val="multilevel"/>
    <w:tmpl w:val="A772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45471D"/>
    <w:multiLevelType w:val="hybridMultilevel"/>
    <w:tmpl w:val="B97692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B3907FC"/>
    <w:multiLevelType w:val="multilevel"/>
    <w:tmpl w:val="1AC6A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7462221">
    <w:abstractNumId w:val="1"/>
  </w:num>
  <w:num w:numId="2" w16cid:durableId="1673489938">
    <w:abstractNumId w:val="4"/>
  </w:num>
  <w:num w:numId="3" w16cid:durableId="668408477">
    <w:abstractNumId w:val="6"/>
  </w:num>
  <w:num w:numId="4" w16cid:durableId="960068727">
    <w:abstractNumId w:val="2"/>
  </w:num>
  <w:num w:numId="5" w16cid:durableId="1936134322">
    <w:abstractNumId w:val="3"/>
  </w:num>
  <w:num w:numId="6" w16cid:durableId="681321657">
    <w:abstractNumId w:val="0"/>
  </w:num>
  <w:num w:numId="7" w16cid:durableId="21174839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1D0"/>
    <w:rsid w:val="003A5538"/>
    <w:rsid w:val="004501D0"/>
    <w:rsid w:val="004955CA"/>
    <w:rsid w:val="00670889"/>
    <w:rsid w:val="00695DBB"/>
    <w:rsid w:val="006A0060"/>
    <w:rsid w:val="00731871"/>
    <w:rsid w:val="00797FCB"/>
    <w:rsid w:val="008221C5"/>
    <w:rsid w:val="008229F8"/>
    <w:rsid w:val="0082309C"/>
    <w:rsid w:val="008F721F"/>
    <w:rsid w:val="00953A76"/>
    <w:rsid w:val="00A062AA"/>
    <w:rsid w:val="00A433F1"/>
    <w:rsid w:val="00BB172C"/>
    <w:rsid w:val="00C65BFB"/>
    <w:rsid w:val="00D940D6"/>
    <w:rsid w:val="00E11EB0"/>
    <w:rsid w:val="00EA2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2017E"/>
  <w15:chartTrackingRefBased/>
  <w15:docId w15:val="{419F41E4-0C64-448F-86BF-65E2A1DD3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0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1D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1D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1D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1D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1D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1D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1D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1D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1D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1D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1D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1D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1D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1D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1D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1D0"/>
    <w:rPr>
      <w:rFonts w:eastAsiaTheme="majorEastAsia" w:cstheme="majorBidi"/>
      <w:color w:val="272727" w:themeColor="text1" w:themeTint="D8"/>
    </w:rPr>
  </w:style>
  <w:style w:type="paragraph" w:styleId="Title">
    <w:name w:val="Title"/>
    <w:basedOn w:val="Normal"/>
    <w:next w:val="Normal"/>
    <w:link w:val="TitleChar"/>
    <w:uiPriority w:val="10"/>
    <w:qFormat/>
    <w:rsid w:val="00450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1D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1D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1D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1D0"/>
    <w:pPr>
      <w:spacing w:before="160"/>
      <w:jc w:val="center"/>
    </w:pPr>
    <w:rPr>
      <w:i/>
      <w:iCs/>
      <w:color w:val="404040" w:themeColor="text1" w:themeTint="BF"/>
    </w:rPr>
  </w:style>
  <w:style w:type="character" w:customStyle="1" w:styleId="QuoteChar">
    <w:name w:val="Quote Char"/>
    <w:basedOn w:val="DefaultParagraphFont"/>
    <w:link w:val="Quote"/>
    <w:uiPriority w:val="29"/>
    <w:rsid w:val="004501D0"/>
    <w:rPr>
      <w:i/>
      <w:iCs/>
      <w:color w:val="404040" w:themeColor="text1" w:themeTint="BF"/>
    </w:rPr>
  </w:style>
  <w:style w:type="paragraph" w:styleId="ListParagraph">
    <w:name w:val="List Paragraph"/>
    <w:basedOn w:val="Normal"/>
    <w:uiPriority w:val="34"/>
    <w:qFormat/>
    <w:rsid w:val="004501D0"/>
    <w:pPr>
      <w:ind w:left="720"/>
      <w:contextualSpacing/>
    </w:pPr>
  </w:style>
  <w:style w:type="character" w:styleId="IntenseEmphasis">
    <w:name w:val="Intense Emphasis"/>
    <w:basedOn w:val="DefaultParagraphFont"/>
    <w:uiPriority w:val="21"/>
    <w:qFormat/>
    <w:rsid w:val="004501D0"/>
    <w:rPr>
      <w:i/>
      <w:iCs/>
      <w:color w:val="0F4761" w:themeColor="accent1" w:themeShade="BF"/>
    </w:rPr>
  </w:style>
  <w:style w:type="paragraph" w:styleId="IntenseQuote">
    <w:name w:val="Intense Quote"/>
    <w:basedOn w:val="Normal"/>
    <w:next w:val="Normal"/>
    <w:link w:val="IntenseQuoteChar"/>
    <w:uiPriority w:val="30"/>
    <w:qFormat/>
    <w:rsid w:val="00450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1D0"/>
    <w:rPr>
      <w:i/>
      <w:iCs/>
      <w:color w:val="0F4761" w:themeColor="accent1" w:themeShade="BF"/>
    </w:rPr>
  </w:style>
  <w:style w:type="character" w:styleId="IntenseReference">
    <w:name w:val="Intense Reference"/>
    <w:basedOn w:val="DefaultParagraphFont"/>
    <w:uiPriority w:val="32"/>
    <w:qFormat/>
    <w:rsid w:val="004501D0"/>
    <w:rPr>
      <w:b/>
      <w:bCs/>
      <w:smallCaps/>
      <w:color w:val="0F4761" w:themeColor="accent1" w:themeShade="BF"/>
      <w:spacing w:val="5"/>
    </w:rPr>
  </w:style>
  <w:style w:type="character" w:styleId="Hyperlink">
    <w:name w:val="Hyperlink"/>
    <w:basedOn w:val="DefaultParagraphFont"/>
    <w:uiPriority w:val="99"/>
    <w:unhideWhenUsed/>
    <w:rsid w:val="0082309C"/>
    <w:rPr>
      <w:color w:val="467886" w:themeColor="hyperlink"/>
      <w:u w:val="single"/>
    </w:rPr>
  </w:style>
  <w:style w:type="character" w:styleId="UnresolvedMention">
    <w:name w:val="Unresolved Mention"/>
    <w:basedOn w:val="DefaultParagraphFont"/>
    <w:uiPriority w:val="99"/>
    <w:semiHidden/>
    <w:unhideWhenUsed/>
    <w:rsid w:val="008230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507871">
      <w:bodyDiv w:val="1"/>
      <w:marLeft w:val="0"/>
      <w:marRight w:val="0"/>
      <w:marTop w:val="0"/>
      <w:marBottom w:val="0"/>
      <w:divBdr>
        <w:top w:val="none" w:sz="0" w:space="0" w:color="auto"/>
        <w:left w:val="none" w:sz="0" w:space="0" w:color="auto"/>
        <w:bottom w:val="none" w:sz="0" w:space="0" w:color="auto"/>
        <w:right w:val="none" w:sz="0" w:space="0" w:color="auto"/>
      </w:divBdr>
    </w:div>
    <w:div w:id="1132942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lar.fa.us2.oraclecloud.com/hcmUI/CandidateExperience/en/sites/CX_1/job/644611/?utm_medium=jobshare&amp;utm_source=External+Job+Sha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ova.org/about-inova/inova-your-community/community-access-care/inova-fact" TargetMode="External"/><Relationship Id="rId5" Type="http://schemas.openxmlformats.org/officeDocument/2006/relationships/hyperlink" Target="mailto:Alexa.Danza@Inova.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442</Words>
  <Characters>2872</Characters>
  <Application>Microsoft Office Word</Application>
  <DocSecurity>0</DocSecurity>
  <Lines>51</Lines>
  <Paragraphs>21</Paragraphs>
  <ScaleCrop>false</ScaleCrop>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Harpen, Alexa</dc:creator>
  <cp:keywords/>
  <dc:description/>
  <cp:lastModifiedBy>Harpen, Alexa</cp:lastModifiedBy>
  <cp:revision>6</cp:revision>
  <dcterms:created xsi:type="dcterms:W3CDTF">2025-10-10T15:29:00Z</dcterms:created>
  <dcterms:modified xsi:type="dcterms:W3CDTF">2025-10-10T15:35:00Z</dcterms:modified>
</cp:coreProperties>
</file>