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BA" w14:textId="6DA20678" w:rsidR="0002074B" w:rsidRPr="00323989" w:rsidRDefault="00771EDF" w:rsidP="00323989">
      <w:pPr>
        <w:pStyle w:val="NormalWeb"/>
        <w:shd w:val="clear" w:color="auto" w:fill="FFFFFF"/>
        <w:spacing w:before="0" w:beforeAutospacing="0" w:after="0" w:afterAutospacing="0"/>
        <w:textAlignment w:val="baseline"/>
        <w:rPr>
          <w:rFonts w:asciiTheme="minorHAnsi" w:hAnsiTheme="minorHAnsi" w:cstheme="minorHAnsi"/>
          <w:i/>
          <w:iCs/>
          <w:color w:val="7F7F7F" w:themeColor="text1" w:themeTint="80"/>
          <w:sz w:val="20"/>
          <w:szCs w:val="20"/>
          <w:bdr w:val="none" w:sz="0" w:space="0" w:color="auto" w:frame="1"/>
        </w:rPr>
      </w:pPr>
      <w:bookmarkStart w:id="0" w:name="_Hlk50373284"/>
      <w:r w:rsidRPr="00323989">
        <w:rPr>
          <w:rStyle w:val="Emphasis"/>
          <w:rFonts w:asciiTheme="minorHAnsi" w:hAnsiTheme="minorHAnsi" w:cstheme="minorHAnsi"/>
          <w:color w:val="7F7F7F" w:themeColor="text1" w:themeTint="80"/>
          <w:sz w:val="20"/>
          <w:szCs w:val="20"/>
          <w:bdr w:val="none" w:sz="0" w:space="0" w:color="auto" w:frame="1"/>
        </w:rPr>
        <w:t>Inspire health. Serve with compassion. Be the difference. </w:t>
      </w:r>
      <w:bookmarkEnd w:id="0"/>
    </w:p>
    <w:p w14:paraId="7E0077EF" w14:textId="77777777" w:rsidR="008D6537" w:rsidRPr="00323989" w:rsidRDefault="008D6537" w:rsidP="005E56E5">
      <w:pPr>
        <w:rPr>
          <w:rFonts w:asciiTheme="minorHAnsi" w:hAnsiTheme="minorHAnsi" w:cstheme="minorHAnsi"/>
          <w:b/>
          <w:bCs/>
          <w:sz w:val="20"/>
          <w:szCs w:val="20"/>
        </w:rPr>
      </w:pPr>
    </w:p>
    <w:p w14:paraId="2933A592" w14:textId="77777777" w:rsidR="00E26FB5" w:rsidRPr="00E26FB5" w:rsidRDefault="00E26FB5" w:rsidP="00E26FB5">
      <w:pPr>
        <w:rPr>
          <w:rFonts w:asciiTheme="minorHAnsi" w:hAnsiTheme="minorHAnsi" w:cstheme="minorHAnsi"/>
          <w:b/>
          <w:bCs/>
          <w:sz w:val="20"/>
          <w:szCs w:val="20"/>
        </w:rPr>
      </w:pPr>
      <w:r w:rsidRPr="00E26FB5">
        <w:rPr>
          <w:rFonts w:asciiTheme="minorHAnsi" w:hAnsiTheme="minorHAnsi" w:cstheme="minorHAnsi"/>
          <w:b/>
          <w:bCs/>
          <w:sz w:val="20"/>
          <w:szCs w:val="20"/>
        </w:rPr>
        <w:t xml:space="preserve">Pediatric Child Abuse Opportunity at Prisma Health Children’s Hospital-Midlands  </w:t>
      </w:r>
    </w:p>
    <w:p w14:paraId="2BD07735" w14:textId="77777777" w:rsidR="00C540F6" w:rsidRPr="00323989" w:rsidRDefault="00C540F6" w:rsidP="005E56E5">
      <w:pPr>
        <w:rPr>
          <w:rFonts w:asciiTheme="minorHAnsi" w:hAnsiTheme="minorHAnsi" w:cstheme="minorHAnsi"/>
          <w:sz w:val="20"/>
          <w:szCs w:val="20"/>
        </w:rPr>
      </w:pPr>
    </w:p>
    <w:p w14:paraId="07AB2E66" w14:textId="77777777" w:rsidR="002E0C7F" w:rsidRPr="00EE17E6" w:rsidRDefault="002E0C7F" w:rsidP="002E0C7F">
      <w:pPr>
        <w:pStyle w:val="hyperpasted"/>
        <w:spacing w:before="0" w:beforeAutospacing="0" w:after="0" w:afterAutospacing="0"/>
        <w:rPr>
          <w:sz w:val="22"/>
          <w:szCs w:val="22"/>
        </w:rPr>
      </w:pPr>
      <w:r w:rsidRPr="00EE17E6">
        <w:rPr>
          <w:rStyle w:val="Strong"/>
          <w:rFonts w:cs="Calibri"/>
          <w:sz w:val="22"/>
          <w:szCs w:val="22"/>
        </w:rPr>
        <w:t xml:space="preserve">Pediatric Child Abuse Opportunity at Prisma Health Children’s Hospital-Midlands </w:t>
      </w:r>
    </w:p>
    <w:p w14:paraId="4D1FBB12"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 xml:space="preserve">Prisma Health Medical Group-Midlands and the University of South Carolina, Department of Pediatrics, are seeking a third physician for our Pediatric Child Abuse division in Columbia, SC. The full-time position is open to a physician who is board certified or board eligible in Child Abuse. The position will include patient care and teaching roles. Rank and salary are commensurate with qualifications. </w:t>
      </w:r>
    </w:p>
    <w:p w14:paraId="55588E55" w14:textId="77777777" w:rsidR="002E0C7F" w:rsidRPr="00EE17E6" w:rsidRDefault="002E0C7F" w:rsidP="002E0C7F">
      <w:pPr>
        <w:pStyle w:val="hyperpasted"/>
        <w:spacing w:before="0" w:beforeAutospacing="0" w:after="0" w:afterAutospacing="0"/>
        <w:rPr>
          <w:sz w:val="22"/>
          <w:szCs w:val="22"/>
        </w:rPr>
      </w:pPr>
      <w:r w:rsidRPr="00EE17E6">
        <w:rPr>
          <w:sz w:val="22"/>
          <w:szCs w:val="22"/>
        </w:rPr>
        <w:t> </w:t>
      </w:r>
    </w:p>
    <w:p w14:paraId="41594931" w14:textId="77777777" w:rsidR="002E0C7F" w:rsidRPr="00EE17E6" w:rsidRDefault="002E0C7F" w:rsidP="002E0C7F">
      <w:pPr>
        <w:pStyle w:val="hyperpasted"/>
        <w:spacing w:before="0" w:beforeAutospacing="0" w:after="0" w:afterAutospacing="0"/>
        <w:rPr>
          <w:sz w:val="22"/>
          <w:szCs w:val="22"/>
        </w:rPr>
      </w:pPr>
      <w:r w:rsidRPr="00EE17E6">
        <w:rPr>
          <w:rStyle w:val="Strong"/>
          <w:rFonts w:cs="Calibri"/>
          <w:sz w:val="22"/>
          <w:szCs w:val="22"/>
        </w:rPr>
        <w:t>Division specifics:</w:t>
      </w:r>
    </w:p>
    <w:p w14:paraId="1959AF60"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The division of Pediatric Child Abuse has a thriving clinical program with the main outpatient practice location on the Children’s Hospital campus and 4 additional sites within Child Advocacy Centers throughout the Midlands. The division admits all patients to the hospital service and provides consultation. The team currently consists of four nurse practitioners and two board-certified Child Abuse pediatricians. The division provides medical services to a 13-county region in South Carolina and is affiliated with our tertiary Children’s Hospital. South Carolina has a well-integrated statewide medical response system for child abuse.</w:t>
      </w:r>
    </w:p>
    <w:p w14:paraId="20A9AFCC" w14:textId="77777777" w:rsidR="002E0C7F" w:rsidRPr="00EE17E6" w:rsidRDefault="002E0C7F" w:rsidP="002E0C7F">
      <w:pPr>
        <w:pStyle w:val="hyperpasted"/>
        <w:spacing w:before="0" w:beforeAutospacing="0" w:after="0" w:afterAutospacing="0"/>
        <w:rPr>
          <w:sz w:val="22"/>
          <w:szCs w:val="22"/>
        </w:rPr>
      </w:pPr>
      <w:r w:rsidRPr="00EE17E6">
        <w:rPr>
          <w:sz w:val="22"/>
          <w:szCs w:val="22"/>
        </w:rPr>
        <w:t> </w:t>
      </w:r>
    </w:p>
    <w:p w14:paraId="28C9E83F"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 xml:space="preserve">The Department of Pediatrics has a record of academic achievement and provides education to medical students, physician assistant students, and pediatric residents. The </w:t>
      </w:r>
      <w:proofErr w:type="gramStart"/>
      <w:r w:rsidRPr="00EE17E6">
        <w:rPr>
          <w:rFonts w:ascii="Calibri" w:hAnsi="Calibri" w:cs="Calibri"/>
          <w:sz w:val="22"/>
          <w:szCs w:val="22"/>
        </w:rPr>
        <w:t>department</w:t>
      </w:r>
      <w:proofErr w:type="gramEnd"/>
      <w:r w:rsidRPr="00EE17E6">
        <w:rPr>
          <w:rFonts w:ascii="Calibri" w:hAnsi="Calibri" w:cs="Calibri"/>
          <w:sz w:val="22"/>
          <w:szCs w:val="22"/>
        </w:rPr>
        <w:t xml:space="preserve"> along with our freestanding Children’s </w:t>
      </w:r>
      <w:proofErr w:type="gramStart"/>
      <w:r w:rsidRPr="00EE17E6">
        <w:rPr>
          <w:rFonts w:ascii="Calibri" w:hAnsi="Calibri" w:cs="Calibri"/>
          <w:sz w:val="22"/>
          <w:szCs w:val="22"/>
        </w:rPr>
        <w:t>Hospital</w:t>
      </w:r>
      <w:proofErr w:type="gramEnd"/>
      <w:r w:rsidRPr="00EE17E6">
        <w:rPr>
          <w:rFonts w:ascii="Calibri" w:hAnsi="Calibri" w:cs="Calibri"/>
          <w:sz w:val="22"/>
          <w:szCs w:val="22"/>
        </w:rPr>
        <w:t xml:space="preserve"> presently provides 160,000 patient encounters annually with 7,500 admissions and over 39,000 pediatric emergency room visits. The department has 20 divisions, is actively growing with planned new programs and faculty hires and has been recognized as the best teaching department for almost every year in the last 30 years. While primarily teaching clinicians, some faculty are engaged in research with infrastructure support.  </w:t>
      </w:r>
    </w:p>
    <w:p w14:paraId="64DF8922" w14:textId="77777777" w:rsidR="002E0C7F" w:rsidRPr="00EE17E6" w:rsidRDefault="002E0C7F" w:rsidP="002E0C7F">
      <w:pPr>
        <w:pStyle w:val="hyperpasted"/>
        <w:spacing w:before="0" w:beforeAutospacing="0" w:after="0" w:afterAutospacing="0"/>
        <w:rPr>
          <w:sz w:val="22"/>
          <w:szCs w:val="22"/>
        </w:rPr>
      </w:pPr>
      <w:r w:rsidRPr="00EE17E6">
        <w:rPr>
          <w:sz w:val="22"/>
          <w:szCs w:val="22"/>
        </w:rPr>
        <w:t> </w:t>
      </w:r>
    </w:p>
    <w:p w14:paraId="6E9CCBCB"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With nearly 30,000 team members, 18 hospitals, 2,984 beds and more than 300 physician practice sites, Prisma Health serves more than 1.2 million unique patients annually. Our goal is to improve the health of all South Carolinians by enhancing clinical quality, the patient experience and access to affordable care, as well as conducting clinical research and training the next generation of medical professionals.</w:t>
      </w:r>
    </w:p>
    <w:p w14:paraId="104320E9" w14:textId="77777777" w:rsidR="002E0C7F" w:rsidRPr="00EE17E6" w:rsidRDefault="002E0C7F" w:rsidP="002E0C7F">
      <w:pPr>
        <w:pStyle w:val="hyperpasted"/>
        <w:spacing w:before="0" w:beforeAutospacing="0" w:after="0" w:afterAutospacing="0"/>
        <w:rPr>
          <w:sz w:val="22"/>
          <w:szCs w:val="22"/>
        </w:rPr>
      </w:pPr>
      <w:r w:rsidRPr="00EE17E6">
        <w:rPr>
          <w:sz w:val="22"/>
          <w:szCs w:val="22"/>
        </w:rPr>
        <w:t> </w:t>
      </w:r>
    </w:p>
    <w:p w14:paraId="7A524F5A"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Columbia is home to the state’s flagship university and offers a wide range of cultural and recreational opportunities.</w:t>
      </w:r>
    </w:p>
    <w:p w14:paraId="42BB1F30" w14:textId="77777777" w:rsidR="002E0C7F" w:rsidRPr="00EE17E6" w:rsidRDefault="002E0C7F" w:rsidP="002E0C7F">
      <w:pPr>
        <w:pStyle w:val="hyperpasted"/>
        <w:spacing w:before="0" w:beforeAutospacing="0" w:after="0" w:afterAutospacing="0"/>
        <w:rPr>
          <w:sz w:val="22"/>
          <w:szCs w:val="22"/>
        </w:rPr>
      </w:pPr>
      <w:r w:rsidRPr="00EE17E6">
        <w:rPr>
          <w:sz w:val="22"/>
          <w:szCs w:val="22"/>
        </w:rPr>
        <w:t> </w:t>
      </w:r>
    </w:p>
    <w:p w14:paraId="1FA85912" w14:textId="77777777" w:rsidR="002E0C7F" w:rsidRPr="00EE17E6" w:rsidRDefault="002E0C7F" w:rsidP="002E0C7F">
      <w:pPr>
        <w:pStyle w:val="hyperpasted"/>
        <w:spacing w:before="0" w:beforeAutospacing="0" w:after="0" w:afterAutospacing="0"/>
        <w:rPr>
          <w:sz w:val="22"/>
          <w:szCs w:val="22"/>
        </w:rPr>
      </w:pPr>
      <w:r w:rsidRPr="00EE17E6">
        <w:rPr>
          <w:rFonts w:ascii="Calibri" w:hAnsi="Calibri" w:cs="Calibri"/>
          <w:sz w:val="22"/>
          <w:szCs w:val="22"/>
        </w:rPr>
        <w:t>B</w:t>
      </w:r>
      <w:r w:rsidRPr="00EE17E6">
        <w:rPr>
          <w:rFonts w:ascii="Calibri" w:hAnsi="Calibri" w:cs="Calibri"/>
          <w:iCs/>
          <w:sz w:val="22"/>
          <w:szCs w:val="22"/>
        </w:rPr>
        <w:t xml:space="preserve">enefits package </w:t>
      </w:r>
      <w:proofErr w:type="gramStart"/>
      <w:r w:rsidRPr="00EE17E6">
        <w:rPr>
          <w:rFonts w:ascii="Calibri" w:hAnsi="Calibri" w:cs="Calibri"/>
          <w:iCs/>
          <w:sz w:val="22"/>
          <w:szCs w:val="22"/>
        </w:rPr>
        <w:t>including</w:t>
      </w:r>
      <w:proofErr w:type="gramEnd"/>
      <w:r w:rsidRPr="00EE17E6">
        <w:rPr>
          <w:rFonts w:ascii="Calibri" w:hAnsi="Calibri" w:cs="Calibri"/>
          <w:iCs/>
          <w:sz w:val="22"/>
          <w:szCs w:val="22"/>
        </w:rPr>
        <w:t xml:space="preserve"> relocation and malpractice with tail coverage. </w:t>
      </w:r>
    </w:p>
    <w:p w14:paraId="186DB8D8" w14:textId="77777777" w:rsidR="002E0C7F" w:rsidRDefault="002E0C7F" w:rsidP="002E0C7F">
      <w:pPr>
        <w:pStyle w:val="hyperpasted"/>
        <w:spacing w:before="0" w:beforeAutospacing="0" w:after="0" w:afterAutospacing="0"/>
        <w:rPr>
          <w:rFonts w:ascii="Calibri" w:hAnsi="Calibri" w:cs="Calibri"/>
          <w:bCs/>
          <w:sz w:val="22"/>
          <w:szCs w:val="22"/>
        </w:rPr>
      </w:pPr>
      <w:r w:rsidRPr="00EE17E6">
        <w:rPr>
          <w:rFonts w:ascii="Calibri" w:hAnsi="Calibri" w:cs="Calibri"/>
          <w:bCs/>
          <w:sz w:val="22"/>
          <w:szCs w:val="22"/>
        </w:rPr>
        <w:t xml:space="preserve">**We are a Public Service Loan Forgiveness (PSLF) Program Qualified </w:t>
      </w:r>
      <w:proofErr w:type="gramStart"/>
      <w:r w:rsidRPr="00EE17E6">
        <w:rPr>
          <w:rFonts w:ascii="Calibri" w:hAnsi="Calibri" w:cs="Calibri"/>
          <w:bCs/>
          <w:sz w:val="22"/>
          <w:szCs w:val="22"/>
        </w:rPr>
        <w:t>Employer!*</w:t>
      </w:r>
      <w:proofErr w:type="gramEnd"/>
      <w:r w:rsidRPr="00EE17E6">
        <w:rPr>
          <w:rFonts w:ascii="Calibri" w:hAnsi="Calibri" w:cs="Calibri"/>
          <w:bCs/>
          <w:sz w:val="22"/>
          <w:szCs w:val="22"/>
        </w:rPr>
        <w:t>*</w:t>
      </w:r>
    </w:p>
    <w:p w14:paraId="286D9CDD" w14:textId="77777777" w:rsidR="00EE17E6" w:rsidRPr="00EE17E6" w:rsidRDefault="00EE17E6" w:rsidP="002E0C7F">
      <w:pPr>
        <w:pStyle w:val="hyperpasted"/>
        <w:spacing w:before="0" w:beforeAutospacing="0" w:after="0" w:afterAutospacing="0"/>
        <w:rPr>
          <w:sz w:val="22"/>
          <w:szCs w:val="22"/>
        </w:rPr>
      </w:pPr>
    </w:p>
    <w:p w14:paraId="0A44FFFC" w14:textId="3DE7A3C1" w:rsidR="00323989" w:rsidRPr="004930F6" w:rsidRDefault="00323989" w:rsidP="00323989">
      <w:pPr>
        <w:shd w:val="clear" w:color="auto" w:fill="FFFFFF"/>
        <w:textAlignment w:val="baseline"/>
        <w:rPr>
          <w:rFonts w:asciiTheme="minorHAnsi" w:eastAsia="Times New Roman" w:hAnsiTheme="minorHAnsi" w:cstheme="minorHAnsi"/>
          <w:b/>
          <w:bCs/>
          <w:sz w:val="20"/>
          <w:szCs w:val="20"/>
          <w:bdr w:val="none" w:sz="0" w:space="0" w:color="auto" w:frame="1"/>
        </w:rPr>
      </w:pPr>
      <w:r w:rsidRPr="004930F6">
        <w:rPr>
          <w:rFonts w:asciiTheme="minorHAnsi" w:eastAsia="Times New Roman" w:hAnsiTheme="minorHAnsi" w:cstheme="minorHAnsi"/>
          <w:b/>
          <w:bCs/>
          <w:i/>
          <w:iCs/>
          <w:sz w:val="20"/>
          <w:szCs w:val="20"/>
          <w:bdr w:val="none" w:sz="0" w:space="0" w:color="auto" w:frame="1"/>
        </w:rPr>
        <w:t xml:space="preserve">Qualified candidates should submit a letter of interest and CV to: </w:t>
      </w:r>
      <w:r w:rsidR="00B4556B" w:rsidRPr="004930F6">
        <w:rPr>
          <w:rFonts w:asciiTheme="minorHAnsi" w:eastAsia="Times New Roman" w:hAnsiTheme="minorHAnsi" w:cstheme="minorHAnsi"/>
          <w:b/>
          <w:bCs/>
          <w:i/>
          <w:iCs/>
          <w:sz w:val="20"/>
          <w:szCs w:val="20"/>
          <w:bdr w:val="none" w:sz="0" w:space="0" w:color="auto" w:frame="1"/>
        </w:rPr>
        <w:t>Twyla Camp</w:t>
      </w:r>
      <w:r w:rsidRPr="004930F6">
        <w:rPr>
          <w:rFonts w:asciiTheme="minorHAnsi" w:eastAsia="Times New Roman" w:hAnsiTheme="minorHAnsi" w:cstheme="minorHAnsi"/>
          <w:b/>
          <w:bCs/>
          <w:i/>
          <w:iCs/>
          <w:sz w:val="20"/>
          <w:szCs w:val="20"/>
          <w:bdr w:val="none" w:sz="0" w:space="0" w:color="auto" w:frame="1"/>
        </w:rPr>
        <w:t xml:space="preserve">, Physician Recruiter, </w:t>
      </w:r>
      <w:hyperlink r:id="rId10" w:history="1">
        <w:r w:rsidR="00B4556B" w:rsidRPr="004930F6">
          <w:rPr>
            <w:rStyle w:val="Hyperlink"/>
            <w:rFonts w:asciiTheme="minorHAnsi" w:eastAsia="Times New Roman" w:hAnsiTheme="minorHAnsi" w:cstheme="minorHAnsi"/>
            <w:b/>
            <w:bCs/>
            <w:sz w:val="20"/>
            <w:szCs w:val="20"/>
            <w:bdr w:val="none" w:sz="0" w:space="0" w:color="auto" w:frame="1"/>
          </w:rPr>
          <w:t>Twyla.Camp@prismahealth.org</w:t>
        </w:r>
      </w:hyperlink>
    </w:p>
    <w:p w14:paraId="47FF5984" w14:textId="77777777" w:rsidR="00B4556B" w:rsidRPr="00323989" w:rsidRDefault="00B4556B" w:rsidP="00323989">
      <w:pPr>
        <w:shd w:val="clear" w:color="auto" w:fill="FFFFFF"/>
        <w:textAlignment w:val="baseline"/>
        <w:rPr>
          <w:rFonts w:eastAsia="Times New Roman" w:cstheme="minorHAnsi"/>
          <w:b/>
          <w:bCs/>
          <w:i/>
          <w:iCs/>
          <w:sz w:val="20"/>
          <w:szCs w:val="20"/>
          <w:bdr w:val="none" w:sz="0" w:space="0" w:color="auto" w:frame="1"/>
        </w:rPr>
      </w:pPr>
    </w:p>
    <w:p w14:paraId="3F9DB09D" w14:textId="77777777" w:rsidR="00323989" w:rsidRDefault="00323989" w:rsidP="00CF31CA">
      <w:pPr>
        <w:rPr>
          <w:rFonts w:asciiTheme="minorHAnsi" w:hAnsiTheme="minorHAnsi" w:cstheme="minorHAnsi"/>
        </w:rPr>
      </w:pPr>
    </w:p>
    <w:p w14:paraId="1B0EB3EC" w14:textId="77777777" w:rsidR="00323989" w:rsidRPr="00E2161E" w:rsidRDefault="00323989" w:rsidP="00CF31CA">
      <w:pPr>
        <w:rPr>
          <w:rFonts w:asciiTheme="minorHAnsi" w:hAnsiTheme="minorHAnsi" w:cstheme="minorHAnsi"/>
        </w:rPr>
      </w:pPr>
    </w:p>
    <w:p w14:paraId="5FB2076B" w14:textId="315E6AA6" w:rsidR="00CA0F04" w:rsidRPr="008130BA" w:rsidRDefault="00CA0F04" w:rsidP="000D63E7">
      <w:pPr>
        <w:rPr>
          <w:rFonts w:ascii="Verdana" w:hAnsi="Verdana" w:cstheme="minorHAnsi"/>
          <w:sz w:val="20"/>
          <w:szCs w:val="20"/>
        </w:rPr>
      </w:pPr>
      <w:r w:rsidRPr="008130BA">
        <w:rPr>
          <w:rFonts w:ascii="Verdana" w:hAnsi="Verdana" w:cstheme="minorHAnsi"/>
          <w:sz w:val="20"/>
          <w:szCs w:val="20"/>
        </w:rPr>
        <w:tab/>
      </w:r>
    </w:p>
    <w:sectPr w:rsidR="00CA0F04" w:rsidRPr="008130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5DE6" w14:textId="77777777" w:rsidR="00FA10C3" w:rsidRDefault="00FA10C3" w:rsidP="008F205B">
      <w:r>
        <w:separator/>
      </w:r>
    </w:p>
  </w:endnote>
  <w:endnote w:type="continuationSeparator" w:id="0">
    <w:p w14:paraId="0E44A480" w14:textId="77777777" w:rsidR="00FA10C3" w:rsidRDefault="00FA10C3" w:rsidP="008F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9B44" w14:textId="77777777" w:rsidR="00FA10C3" w:rsidRDefault="00FA10C3" w:rsidP="008F205B">
      <w:r>
        <w:separator/>
      </w:r>
    </w:p>
  </w:footnote>
  <w:footnote w:type="continuationSeparator" w:id="0">
    <w:p w14:paraId="79C248E0" w14:textId="77777777" w:rsidR="00FA10C3" w:rsidRDefault="00FA10C3" w:rsidP="008F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0C86" w14:textId="77777777" w:rsidR="00D93EEC" w:rsidRDefault="00D93EEC" w:rsidP="00D93EEC">
    <w:pPr>
      <w:rPr>
        <w:rFonts w:ascii="Georgia" w:hAnsi="Georgia"/>
      </w:rPr>
    </w:pPr>
  </w:p>
  <w:p w14:paraId="480966C4" w14:textId="77777777" w:rsidR="00D93EEC" w:rsidRDefault="00D93EEC" w:rsidP="00D93EEC">
    <w:pPr>
      <w:rPr>
        <w:rFonts w:ascii="Georgia" w:hAnsi="Georgia"/>
      </w:rPr>
    </w:pPr>
  </w:p>
  <w:p w14:paraId="2BB8513C" w14:textId="77777777" w:rsidR="008F205B" w:rsidRDefault="000E28AF" w:rsidP="008F205B">
    <w:pPr>
      <w:pStyle w:val="Header"/>
      <w:rPr>
        <w:noProof/>
      </w:rPr>
    </w:pPr>
    <w:r>
      <w:rPr>
        <w:noProof/>
      </w:rPr>
      <w:drawing>
        <wp:inline distT="0" distB="0" distL="0" distR="0" wp14:anchorId="6AAE25DC" wp14:editId="35EF598A">
          <wp:extent cx="1671263" cy="547252"/>
          <wp:effectExtent l="0" t="0" r="571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 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326" cy="548910"/>
                  </a:xfrm>
                  <a:prstGeom prst="rect">
                    <a:avLst/>
                  </a:prstGeom>
                </pic:spPr>
              </pic:pic>
            </a:graphicData>
          </a:graphic>
        </wp:inline>
      </w:drawing>
    </w:r>
    <w:r w:rsidR="008F205B">
      <w:rPr>
        <w:rFonts w:ascii="Times New Roman" w:hAnsi="Times New Roman"/>
        <w:noProof/>
      </w:rPr>
      <w:tab/>
    </w:r>
    <w:r w:rsidR="008F205B">
      <w:rPr>
        <w:rFonts w:ascii="Times New Roman" w:hAnsi="Times New Roman"/>
        <w:noProof/>
      </w:rPr>
      <w:tab/>
    </w:r>
    <w:r w:rsidR="008F205B">
      <w:rPr>
        <w:noProof/>
      </w:rPr>
      <w:drawing>
        <wp:inline distT="0" distB="0" distL="0" distR="0" wp14:anchorId="3A4ADD33" wp14:editId="6514ADBD">
          <wp:extent cx="1704930" cy="566420"/>
          <wp:effectExtent l="0" t="0" r="0" b="5080"/>
          <wp:docPr id="1" name="Picture 1" descr="Prisma Health Children's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ma Health Children's Hospi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772" cy="601916"/>
                  </a:xfrm>
                  <a:prstGeom prst="rect">
                    <a:avLst/>
                  </a:prstGeom>
                  <a:noFill/>
                  <a:ln>
                    <a:noFill/>
                  </a:ln>
                </pic:spPr>
              </pic:pic>
            </a:graphicData>
          </a:graphic>
        </wp:inline>
      </w:drawing>
    </w:r>
    <w:r w:rsidR="008F205B">
      <w:rPr>
        <w:rFonts w:ascii="Times New Roman" w:hAnsi="Times New Roman"/>
        <w:noProof/>
      </w:rPr>
      <w:tab/>
      <w:t xml:space="preserve">         </w:t>
    </w:r>
    <w:r w:rsidR="008F205B">
      <w:rPr>
        <w:noProof/>
      </w:rPr>
      <w:tab/>
    </w:r>
  </w:p>
  <w:p w14:paraId="59113114" w14:textId="77777777" w:rsidR="008F205B" w:rsidRDefault="008F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521"/>
    <w:multiLevelType w:val="hybridMultilevel"/>
    <w:tmpl w:val="97AE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C6269"/>
    <w:multiLevelType w:val="multilevel"/>
    <w:tmpl w:val="2EA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115CA"/>
    <w:multiLevelType w:val="multilevel"/>
    <w:tmpl w:val="4F4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226BF"/>
    <w:multiLevelType w:val="multilevel"/>
    <w:tmpl w:val="69A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11260"/>
    <w:multiLevelType w:val="multilevel"/>
    <w:tmpl w:val="505A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65EB3"/>
    <w:multiLevelType w:val="hybridMultilevel"/>
    <w:tmpl w:val="A7C6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CE1E5D"/>
    <w:multiLevelType w:val="hybridMultilevel"/>
    <w:tmpl w:val="16F0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461D3"/>
    <w:multiLevelType w:val="multilevel"/>
    <w:tmpl w:val="648E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539FC"/>
    <w:multiLevelType w:val="hybridMultilevel"/>
    <w:tmpl w:val="AA8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543112">
    <w:abstractNumId w:val="5"/>
  </w:num>
  <w:num w:numId="2" w16cid:durableId="896745461">
    <w:abstractNumId w:val="8"/>
  </w:num>
  <w:num w:numId="3" w16cid:durableId="1556234717">
    <w:abstractNumId w:val="6"/>
  </w:num>
  <w:num w:numId="4" w16cid:durableId="1717923310">
    <w:abstractNumId w:val="0"/>
  </w:num>
  <w:num w:numId="5" w16cid:durableId="569196375">
    <w:abstractNumId w:val="1"/>
  </w:num>
  <w:num w:numId="6" w16cid:durableId="928005371">
    <w:abstractNumId w:val="3"/>
  </w:num>
  <w:num w:numId="7" w16cid:durableId="85469242">
    <w:abstractNumId w:val="4"/>
  </w:num>
  <w:num w:numId="8" w16cid:durableId="335419923">
    <w:abstractNumId w:val="7"/>
  </w:num>
  <w:num w:numId="9" w16cid:durableId="134860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91"/>
    <w:rsid w:val="00010582"/>
    <w:rsid w:val="0002074B"/>
    <w:rsid w:val="0002149A"/>
    <w:rsid w:val="0003152C"/>
    <w:rsid w:val="0004233D"/>
    <w:rsid w:val="000443CF"/>
    <w:rsid w:val="000452EC"/>
    <w:rsid w:val="00061FE0"/>
    <w:rsid w:val="00072DCE"/>
    <w:rsid w:val="00074284"/>
    <w:rsid w:val="000A472B"/>
    <w:rsid w:val="000A51EF"/>
    <w:rsid w:val="000B2E72"/>
    <w:rsid w:val="000D63E7"/>
    <w:rsid w:val="000E0A03"/>
    <w:rsid w:val="000E28AF"/>
    <w:rsid w:val="001053BE"/>
    <w:rsid w:val="00153A53"/>
    <w:rsid w:val="00170911"/>
    <w:rsid w:val="001A774A"/>
    <w:rsid w:val="001D37A2"/>
    <w:rsid w:val="001F43D9"/>
    <w:rsid w:val="0020251E"/>
    <w:rsid w:val="00211442"/>
    <w:rsid w:val="00251BC2"/>
    <w:rsid w:val="00252AC1"/>
    <w:rsid w:val="00261AD6"/>
    <w:rsid w:val="00270D50"/>
    <w:rsid w:val="002C321E"/>
    <w:rsid w:val="002E0C7F"/>
    <w:rsid w:val="002F0650"/>
    <w:rsid w:val="002F1E19"/>
    <w:rsid w:val="00301D0A"/>
    <w:rsid w:val="00302F9C"/>
    <w:rsid w:val="00310F53"/>
    <w:rsid w:val="00313C14"/>
    <w:rsid w:val="00323989"/>
    <w:rsid w:val="0034017E"/>
    <w:rsid w:val="00340328"/>
    <w:rsid w:val="00344492"/>
    <w:rsid w:val="0038704C"/>
    <w:rsid w:val="003B3D04"/>
    <w:rsid w:val="003B55E2"/>
    <w:rsid w:val="003E622C"/>
    <w:rsid w:val="003F0F6A"/>
    <w:rsid w:val="00432DE2"/>
    <w:rsid w:val="0045526D"/>
    <w:rsid w:val="00465239"/>
    <w:rsid w:val="00473D37"/>
    <w:rsid w:val="004904CF"/>
    <w:rsid w:val="00491553"/>
    <w:rsid w:val="004930F6"/>
    <w:rsid w:val="004D79EA"/>
    <w:rsid w:val="004E2509"/>
    <w:rsid w:val="004F3ADC"/>
    <w:rsid w:val="004F4EF3"/>
    <w:rsid w:val="004F693B"/>
    <w:rsid w:val="00506612"/>
    <w:rsid w:val="0052091D"/>
    <w:rsid w:val="00520A0A"/>
    <w:rsid w:val="00530D07"/>
    <w:rsid w:val="005738A5"/>
    <w:rsid w:val="005C306D"/>
    <w:rsid w:val="005D396C"/>
    <w:rsid w:val="005D6145"/>
    <w:rsid w:val="005E56E5"/>
    <w:rsid w:val="00601F28"/>
    <w:rsid w:val="006106EA"/>
    <w:rsid w:val="00610BAA"/>
    <w:rsid w:val="006236A6"/>
    <w:rsid w:val="0062721B"/>
    <w:rsid w:val="00637AC6"/>
    <w:rsid w:val="006812EC"/>
    <w:rsid w:val="0068426C"/>
    <w:rsid w:val="006A1B5D"/>
    <w:rsid w:val="006B3B2E"/>
    <w:rsid w:val="006E70F5"/>
    <w:rsid w:val="00714089"/>
    <w:rsid w:val="00724592"/>
    <w:rsid w:val="00727481"/>
    <w:rsid w:val="00740C30"/>
    <w:rsid w:val="00747AD3"/>
    <w:rsid w:val="007625C7"/>
    <w:rsid w:val="00771EDF"/>
    <w:rsid w:val="007A1D4E"/>
    <w:rsid w:val="007C6D28"/>
    <w:rsid w:val="007E7621"/>
    <w:rsid w:val="008130BA"/>
    <w:rsid w:val="00837242"/>
    <w:rsid w:val="00863146"/>
    <w:rsid w:val="00887446"/>
    <w:rsid w:val="00894E7E"/>
    <w:rsid w:val="008B2EA6"/>
    <w:rsid w:val="008C2E23"/>
    <w:rsid w:val="008C6404"/>
    <w:rsid w:val="008D6537"/>
    <w:rsid w:val="008F1B2A"/>
    <w:rsid w:val="008F205B"/>
    <w:rsid w:val="008F42D1"/>
    <w:rsid w:val="008F46B3"/>
    <w:rsid w:val="00907729"/>
    <w:rsid w:val="00911704"/>
    <w:rsid w:val="0093085C"/>
    <w:rsid w:val="0095741A"/>
    <w:rsid w:val="009801F1"/>
    <w:rsid w:val="0099183D"/>
    <w:rsid w:val="00992A1F"/>
    <w:rsid w:val="009B25DB"/>
    <w:rsid w:val="009B2D14"/>
    <w:rsid w:val="009B65A5"/>
    <w:rsid w:val="009E168D"/>
    <w:rsid w:val="009E7B71"/>
    <w:rsid w:val="00A06CDB"/>
    <w:rsid w:val="00A078D3"/>
    <w:rsid w:val="00A31318"/>
    <w:rsid w:val="00A57019"/>
    <w:rsid w:val="00A96D39"/>
    <w:rsid w:val="00AB3B41"/>
    <w:rsid w:val="00AE2ABD"/>
    <w:rsid w:val="00AF1BD5"/>
    <w:rsid w:val="00AF46A1"/>
    <w:rsid w:val="00B228AF"/>
    <w:rsid w:val="00B33E3C"/>
    <w:rsid w:val="00B4556B"/>
    <w:rsid w:val="00B85CEA"/>
    <w:rsid w:val="00BC5AFA"/>
    <w:rsid w:val="00BF565B"/>
    <w:rsid w:val="00C0683B"/>
    <w:rsid w:val="00C27918"/>
    <w:rsid w:val="00C45C58"/>
    <w:rsid w:val="00C53938"/>
    <w:rsid w:val="00C540F6"/>
    <w:rsid w:val="00C75858"/>
    <w:rsid w:val="00C82091"/>
    <w:rsid w:val="00C97D35"/>
    <w:rsid w:val="00CA0F04"/>
    <w:rsid w:val="00CD14DF"/>
    <w:rsid w:val="00CE583F"/>
    <w:rsid w:val="00CF31CA"/>
    <w:rsid w:val="00CF535B"/>
    <w:rsid w:val="00D04E6F"/>
    <w:rsid w:val="00D45D3D"/>
    <w:rsid w:val="00D533BD"/>
    <w:rsid w:val="00D735FF"/>
    <w:rsid w:val="00D93EEC"/>
    <w:rsid w:val="00DC1B19"/>
    <w:rsid w:val="00DE20F7"/>
    <w:rsid w:val="00DE54FD"/>
    <w:rsid w:val="00DF7243"/>
    <w:rsid w:val="00E056AD"/>
    <w:rsid w:val="00E10212"/>
    <w:rsid w:val="00E1371A"/>
    <w:rsid w:val="00E2161E"/>
    <w:rsid w:val="00E26FB5"/>
    <w:rsid w:val="00E270E6"/>
    <w:rsid w:val="00E4006F"/>
    <w:rsid w:val="00E4089A"/>
    <w:rsid w:val="00E46F54"/>
    <w:rsid w:val="00E609F6"/>
    <w:rsid w:val="00EA1098"/>
    <w:rsid w:val="00EA766B"/>
    <w:rsid w:val="00EB2551"/>
    <w:rsid w:val="00EB5A94"/>
    <w:rsid w:val="00ED63DA"/>
    <w:rsid w:val="00EE17E6"/>
    <w:rsid w:val="00F04036"/>
    <w:rsid w:val="00F108E7"/>
    <w:rsid w:val="00F169A0"/>
    <w:rsid w:val="00F216C8"/>
    <w:rsid w:val="00F33C70"/>
    <w:rsid w:val="00F55F93"/>
    <w:rsid w:val="00F71778"/>
    <w:rsid w:val="00F7798D"/>
    <w:rsid w:val="00F905BB"/>
    <w:rsid w:val="00FA0274"/>
    <w:rsid w:val="00FA10C3"/>
    <w:rsid w:val="00FB0FA5"/>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60512"/>
  <w15:docId w15:val="{C6416D4D-E582-4228-809F-EFD3F803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09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56E5"/>
    <w:rPr>
      <w:color w:val="0000FF"/>
      <w:u w:val="single"/>
    </w:rPr>
  </w:style>
  <w:style w:type="paragraph" w:styleId="Header">
    <w:name w:val="header"/>
    <w:basedOn w:val="Normal"/>
    <w:link w:val="HeaderChar"/>
    <w:uiPriority w:val="99"/>
    <w:unhideWhenUsed/>
    <w:rsid w:val="008F205B"/>
    <w:pPr>
      <w:tabs>
        <w:tab w:val="center" w:pos="4680"/>
        <w:tab w:val="right" w:pos="9360"/>
      </w:tabs>
    </w:pPr>
  </w:style>
  <w:style w:type="character" w:customStyle="1" w:styleId="HeaderChar">
    <w:name w:val="Header Char"/>
    <w:basedOn w:val="DefaultParagraphFont"/>
    <w:link w:val="Header"/>
    <w:uiPriority w:val="99"/>
    <w:rsid w:val="008F205B"/>
    <w:rPr>
      <w:rFonts w:ascii="Calibri" w:hAnsi="Calibri" w:cs="Times New Roman"/>
    </w:rPr>
  </w:style>
  <w:style w:type="paragraph" w:styleId="Footer">
    <w:name w:val="footer"/>
    <w:basedOn w:val="Normal"/>
    <w:link w:val="FooterChar"/>
    <w:uiPriority w:val="99"/>
    <w:unhideWhenUsed/>
    <w:rsid w:val="008F205B"/>
    <w:pPr>
      <w:tabs>
        <w:tab w:val="center" w:pos="4680"/>
        <w:tab w:val="right" w:pos="9360"/>
      </w:tabs>
    </w:pPr>
  </w:style>
  <w:style w:type="character" w:customStyle="1" w:styleId="FooterChar">
    <w:name w:val="Footer Char"/>
    <w:basedOn w:val="DefaultParagraphFont"/>
    <w:link w:val="Footer"/>
    <w:uiPriority w:val="99"/>
    <w:rsid w:val="008F205B"/>
    <w:rPr>
      <w:rFonts w:ascii="Calibri" w:hAnsi="Calibri" w:cs="Times New Roman"/>
    </w:rPr>
  </w:style>
  <w:style w:type="paragraph" w:styleId="BalloonText">
    <w:name w:val="Balloon Text"/>
    <w:basedOn w:val="Normal"/>
    <w:link w:val="BalloonTextChar"/>
    <w:uiPriority w:val="99"/>
    <w:semiHidden/>
    <w:unhideWhenUsed/>
    <w:rsid w:val="00261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D6"/>
    <w:rPr>
      <w:rFonts w:ascii="Segoe UI" w:hAnsi="Segoe UI" w:cs="Segoe UI"/>
      <w:sz w:val="18"/>
      <w:szCs w:val="18"/>
    </w:rPr>
  </w:style>
  <w:style w:type="paragraph" w:styleId="NormalWeb">
    <w:name w:val="Normal (Web)"/>
    <w:basedOn w:val="Normal"/>
    <w:uiPriority w:val="99"/>
    <w:unhideWhenUsed/>
    <w:rsid w:val="00771EDF"/>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771EDF"/>
    <w:rPr>
      <w:i/>
      <w:iCs/>
    </w:rPr>
  </w:style>
  <w:style w:type="paragraph" w:styleId="ListParagraph">
    <w:name w:val="List Paragraph"/>
    <w:basedOn w:val="Normal"/>
    <w:uiPriority w:val="34"/>
    <w:qFormat/>
    <w:rsid w:val="00E2161E"/>
    <w:pPr>
      <w:ind w:left="720"/>
      <w:contextualSpacing/>
    </w:pPr>
  </w:style>
  <w:style w:type="character" w:styleId="UnresolvedMention">
    <w:name w:val="Unresolved Mention"/>
    <w:basedOn w:val="DefaultParagraphFont"/>
    <w:uiPriority w:val="99"/>
    <w:semiHidden/>
    <w:unhideWhenUsed/>
    <w:rsid w:val="00B4556B"/>
    <w:rPr>
      <w:color w:val="605E5C"/>
      <w:shd w:val="clear" w:color="auto" w:fill="E1DFDD"/>
    </w:rPr>
  </w:style>
  <w:style w:type="paragraph" w:customStyle="1" w:styleId="hyperpasted">
    <w:name w:val="hyper_pasted"/>
    <w:basedOn w:val="Normal"/>
    <w:rsid w:val="002E0C7F"/>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2E0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9807">
      <w:bodyDiv w:val="1"/>
      <w:marLeft w:val="0"/>
      <w:marRight w:val="0"/>
      <w:marTop w:val="0"/>
      <w:marBottom w:val="0"/>
      <w:divBdr>
        <w:top w:val="none" w:sz="0" w:space="0" w:color="auto"/>
        <w:left w:val="none" w:sz="0" w:space="0" w:color="auto"/>
        <w:bottom w:val="none" w:sz="0" w:space="0" w:color="auto"/>
        <w:right w:val="none" w:sz="0" w:space="0" w:color="auto"/>
      </w:divBdr>
    </w:div>
    <w:div w:id="435488779">
      <w:bodyDiv w:val="1"/>
      <w:marLeft w:val="0"/>
      <w:marRight w:val="0"/>
      <w:marTop w:val="0"/>
      <w:marBottom w:val="0"/>
      <w:divBdr>
        <w:top w:val="none" w:sz="0" w:space="0" w:color="auto"/>
        <w:left w:val="none" w:sz="0" w:space="0" w:color="auto"/>
        <w:bottom w:val="none" w:sz="0" w:space="0" w:color="auto"/>
        <w:right w:val="none" w:sz="0" w:space="0" w:color="auto"/>
      </w:divBdr>
    </w:div>
    <w:div w:id="438568610">
      <w:bodyDiv w:val="1"/>
      <w:marLeft w:val="0"/>
      <w:marRight w:val="0"/>
      <w:marTop w:val="0"/>
      <w:marBottom w:val="0"/>
      <w:divBdr>
        <w:top w:val="none" w:sz="0" w:space="0" w:color="auto"/>
        <w:left w:val="none" w:sz="0" w:space="0" w:color="auto"/>
        <w:bottom w:val="none" w:sz="0" w:space="0" w:color="auto"/>
        <w:right w:val="none" w:sz="0" w:space="0" w:color="auto"/>
      </w:divBdr>
    </w:div>
    <w:div w:id="753938319">
      <w:bodyDiv w:val="1"/>
      <w:marLeft w:val="0"/>
      <w:marRight w:val="0"/>
      <w:marTop w:val="0"/>
      <w:marBottom w:val="0"/>
      <w:divBdr>
        <w:top w:val="none" w:sz="0" w:space="0" w:color="auto"/>
        <w:left w:val="none" w:sz="0" w:space="0" w:color="auto"/>
        <w:bottom w:val="none" w:sz="0" w:space="0" w:color="auto"/>
        <w:right w:val="none" w:sz="0" w:space="0" w:color="auto"/>
      </w:divBdr>
    </w:div>
    <w:div w:id="17379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wyla.Camp@prismahealth.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32733d-185d-4010-93b7-8f8f5688df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1CADF86148B40BEFE4B7724475983" ma:contentTypeVersion="17" ma:contentTypeDescription="Create a new document." ma:contentTypeScope="" ma:versionID="18506c022fbad74be96fab32ff43ee55">
  <xsd:schema xmlns:xsd="http://www.w3.org/2001/XMLSchema" xmlns:xs="http://www.w3.org/2001/XMLSchema" xmlns:p="http://schemas.microsoft.com/office/2006/metadata/properties" xmlns:ns3="3832733d-185d-4010-93b7-8f8f5688df92" xmlns:ns4="535df335-742d-4784-9a0e-f13157b22fea" targetNamespace="http://schemas.microsoft.com/office/2006/metadata/properties" ma:root="true" ma:fieldsID="39594c6d5d31d1b045e9d8f13e93cafb" ns3:_="" ns4:_="">
    <xsd:import namespace="3832733d-185d-4010-93b7-8f8f5688df92"/>
    <xsd:import namespace="535df335-742d-4784-9a0e-f13157b22f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2733d-185d-4010-93b7-8f8f5688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df335-742d-4784-9a0e-f13157b22f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47479-3DDE-4400-9963-E3E76B45E984}">
  <ds:schemaRefs>
    <ds:schemaRef ds:uri="http://schemas.microsoft.com/office/2006/metadata/properties"/>
    <ds:schemaRef ds:uri="http://schemas.microsoft.com/office/infopath/2007/PartnerControls"/>
    <ds:schemaRef ds:uri="3832733d-185d-4010-93b7-8f8f5688df92"/>
  </ds:schemaRefs>
</ds:datastoreItem>
</file>

<file path=customXml/itemProps2.xml><?xml version="1.0" encoding="utf-8"?>
<ds:datastoreItem xmlns:ds="http://schemas.openxmlformats.org/officeDocument/2006/customXml" ds:itemID="{619EB41E-787D-41E9-85B8-A621C115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2733d-185d-4010-93b7-8f8f5688df92"/>
    <ds:schemaRef ds:uri="535df335-742d-4784-9a0e-f13157b22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F8155-1A64-41E2-9239-371874984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Faulks</dc:creator>
  <cp:lastModifiedBy>Ann Faulks</cp:lastModifiedBy>
  <cp:revision>3</cp:revision>
  <cp:lastPrinted>2023-11-15T14:57:00Z</cp:lastPrinted>
  <dcterms:created xsi:type="dcterms:W3CDTF">2026-01-28T16:06:00Z</dcterms:created>
  <dcterms:modified xsi:type="dcterms:W3CDTF">2026-01-28T16:09:00Z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0x0101001281CADF86148B40BEFE4B7724475983</vt:lpwstr>
  </property>
</Properties>
</file>